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9" w:rsidRPr="00E36768" w:rsidRDefault="00D60D49" w:rsidP="00D60D4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Pr="00DD7AC9">
        <w:rPr>
          <w:rFonts w:ascii="Times New Roman" w:hAnsi="Times New Roman"/>
          <w:sz w:val="24"/>
          <w:szCs w:val="24"/>
        </w:rPr>
        <w:br/>
        <w:t>к Распоряжению ДОО ТО</w:t>
      </w:r>
      <w:r w:rsidRPr="00DD7AC9">
        <w:rPr>
          <w:rFonts w:ascii="Times New Roman" w:hAnsi="Times New Roman"/>
          <w:sz w:val="24"/>
          <w:szCs w:val="24"/>
        </w:rPr>
        <w:br/>
        <w:t xml:space="preserve">от </w:t>
      </w:r>
      <w:r w:rsidRPr="00E36768">
        <w:rPr>
          <w:rFonts w:ascii="Times New Roman" w:hAnsi="Times New Roman"/>
          <w:sz w:val="24"/>
          <w:szCs w:val="24"/>
          <w:u w:val="single"/>
        </w:rPr>
        <w:t>28.05.2014</w:t>
      </w:r>
      <w:r w:rsidRPr="00DD7AC9">
        <w:rPr>
          <w:rFonts w:ascii="Times New Roman" w:hAnsi="Times New Roman"/>
          <w:sz w:val="24"/>
          <w:szCs w:val="24"/>
        </w:rPr>
        <w:t xml:space="preserve">№ </w:t>
      </w:r>
      <w:r w:rsidRPr="00E36768">
        <w:rPr>
          <w:rFonts w:ascii="Times New Roman" w:hAnsi="Times New Roman"/>
          <w:sz w:val="24"/>
          <w:szCs w:val="24"/>
          <w:u w:val="single"/>
        </w:rPr>
        <w:t>332-р</w:t>
      </w:r>
    </w:p>
    <w:p w:rsidR="00D60D49" w:rsidRPr="00DD7AC9" w:rsidRDefault="00D60D49" w:rsidP="00D60D49">
      <w:pPr>
        <w:pStyle w:val="Style3"/>
        <w:widowControl/>
        <w:spacing w:line="240" w:lineRule="auto"/>
      </w:pPr>
    </w:p>
    <w:p w:rsidR="00D60D49" w:rsidRPr="00DD7AC9" w:rsidRDefault="00D60D49" w:rsidP="00D60D49">
      <w:pPr>
        <w:pStyle w:val="Style3"/>
        <w:widowControl/>
        <w:spacing w:line="240" w:lineRule="auto"/>
        <w:jc w:val="center"/>
        <w:rPr>
          <w:rStyle w:val="FontStyle14"/>
          <w:b/>
        </w:rPr>
      </w:pPr>
      <w:r w:rsidRPr="00DD7AC9">
        <w:rPr>
          <w:rStyle w:val="FontStyle14"/>
          <w:b/>
        </w:rPr>
        <w:t>Положение о деятельности региональной сети Ресурсно-внедренческих центров инноваций Томской области</w:t>
      </w:r>
    </w:p>
    <w:p w:rsidR="00D60D49" w:rsidRPr="00DD7AC9" w:rsidRDefault="00D60D49" w:rsidP="00D60D49">
      <w:pPr>
        <w:pStyle w:val="Style3"/>
        <w:widowControl/>
        <w:spacing w:line="240" w:lineRule="auto"/>
      </w:pP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  <w:lang w:eastAsia="en-US"/>
        </w:rPr>
      </w:pPr>
      <w:smartTag w:uri="urn:schemas-microsoft-com:office:smarttags" w:element="place">
        <w:r w:rsidRPr="00DD7AC9">
          <w:rPr>
            <w:rStyle w:val="FontStyle14"/>
            <w:lang w:val="en-US" w:eastAsia="en-US"/>
          </w:rPr>
          <w:t>I</w:t>
        </w:r>
        <w:r w:rsidRPr="00DD7AC9">
          <w:rPr>
            <w:rStyle w:val="FontStyle14"/>
            <w:lang w:eastAsia="en-US"/>
          </w:rPr>
          <w:t>.</w:t>
        </w:r>
      </w:smartTag>
      <w:r w:rsidRPr="00DD7AC9">
        <w:rPr>
          <w:rStyle w:val="FontStyle14"/>
          <w:lang w:eastAsia="en-US"/>
        </w:rPr>
        <w:t xml:space="preserve"> Общие положения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1.1. Настоящее Положение определяет цель, содержание, структуру, направления и организацию деятельности сети Ресурсно-внедренческих центров образования Томской области (далее – Сети).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 xml:space="preserve">1.2. Сеть создана Департаментом общего образования Томской области, Областным государственным </w:t>
      </w:r>
      <w:r>
        <w:rPr>
          <w:rStyle w:val="FontStyle14"/>
        </w:rPr>
        <w:t xml:space="preserve">бюджетным </w:t>
      </w:r>
      <w:r w:rsidRPr="00DD7AC9">
        <w:rPr>
          <w:rStyle w:val="FontStyle14"/>
        </w:rPr>
        <w:t>учреждением «Региональный центр развития образования» (далее – ОГБУ «РЦРО») для развития инновационного сектора региональной системы образования.</w:t>
      </w:r>
    </w:p>
    <w:p w:rsidR="00D60D4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1.3. Сеть включает в себя организации общего, дополнительного и дошкольного образования Томской области, имеющие статус «Ресурсно-внедренческий</w:t>
      </w:r>
      <w:r>
        <w:rPr>
          <w:rStyle w:val="FontStyle14"/>
        </w:rPr>
        <w:t xml:space="preserve"> центр инноваций».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1.4. Управление, координацию, научно-методическое, экспертно-</w:t>
      </w:r>
      <w:r>
        <w:rPr>
          <w:rStyle w:val="FontStyle14"/>
        </w:rPr>
        <w:t xml:space="preserve">аналитическое, </w:t>
      </w:r>
      <w:r w:rsidRPr="00DD7AC9">
        <w:rPr>
          <w:rStyle w:val="FontStyle14"/>
        </w:rPr>
        <w:t>консультационное, информационное сопровождение Сети осуществляет ОГБУ «РЦРО».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1.5. РВЦИ действуют на основании «Типового положения о Ресурсно-внедренческом центре инноваций</w:t>
      </w:r>
      <w:r>
        <w:rPr>
          <w:rStyle w:val="FontStyle14"/>
        </w:rPr>
        <w:t>»</w:t>
      </w:r>
      <w:r w:rsidRPr="00DD7AC9">
        <w:rPr>
          <w:rStyle w:val="FontStyle14"/>
        </w:rPr>
        <w:t xml:space="preserve"> и осуществляют свою деятельность в сфере образования по одному или нескольким направлениям, как в рамках инновационных проектов международного, всероссийского, регионального, муниципального уровня, так и по инициативно разработанным инновационным проектам.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BC3E28">
        <w:rPr>
          <w:rStyle w:val="FontStyle14"/>
        </w:rPr>
        <w:t>1.6. Деятельность сети осуществляется в соответствии с действующим законодательством Российской Федерации, нормативными правовыми актами Томской области, органов местного самоуправления, настоящим Положением.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  <w:lang w:val="en-US"/>
        </w:rPr>
        <w:t>II</w:t>
      </w:r>
      <w:r w:rsidRPr="00DD7AC9">
        <w:rPr>
          <w:rStyle w:val="FontStyle14"/>
        </w:rPr>
        <w:t>. Цель и задачи деятельности Сети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 xml:space="preserve">2.1. </w:t>
      </w:r>
      <w:r w:rsidRPr="00DD7AC9">
        <w:rPr>
          <w:rStyle w:val="FontStyle14"/>
        </w:rPr>
        <w:t xml:space="preserve"> Цель: объединение разных типов ресурсов, активизация инициатив образовательных организаций по реализации стратегических направлений развития региональной системы образования.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 xml:space="preserve">2.2. </w:t>
      </w:r>
      <w:r w:rsidRPr="00DD7AC9">
        <w:rPr>
          <w:rStyle w:val="FontStyle14"/>
        </w:rPr>
        <w:t>Задачи: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а) развитие сетевого взаимодействия образовательных организаций, реализующих инновационные образовательные программы, с образовательными организациями всех уровней образования, социальными и бизнес-партнерами для эффективного решения задач модернизации системы образования;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 xml:space="preserve">б) разработка, апробация и внедрение перспективного инновационного опыта образовательных организаций Томской области в региональную систему образования для повышения качества образования; </w:t>
      </w:r>
    </w:p>
    <w:p w:rsidR="00D60D49" w:rsidRPr="00DD7AC9" w:rsidRDefault="00D60D49" w:rsidP="00D60D49">
      <w:pPr>
        <w:pStyle w:val="Style6"/>
        <w:widowControl/>
        <w:tabs>
          <w:tab w:val="left" w:pos="235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 xml:space="preserve">в) развитие системы образования Томской области в соответствии с основными направлениями социально-экономического развития региона, приоритетными направлениями государственной политики Российской Федерации в сфере образования. </w:t>
      </w:r>
    </w:p>
    <w:p w:rsidR="00D60D49" w:rsidRPr="00DD7AC9" w:rsidRDefault="00D60D49" w:rsidP="00D60D49">
      <w:pPr>
        <w:pStyle w:val="Style6"/>
        <w:widowControl/>
        <w:tabs>
          <w:tab w:val="left" w:pos="240"/>
        </w:tabs>
        <w:spacing w:line="240" w:lineRule="auto"/>
        <w:jc w:val="both"/>
        <w:rPr>
          <w:rStyle w:val="FontStyle14"/>
        </w:rPr>
      </w:pPr>
    </w:p>
    <w:p w:rsidR="00D60D49" w:rsidRPr="00DD7AC9" w:rsidRDefault="00D60D49" w:rsidP="00D60D49">
      <w:pPr>
        <w:pStyle w:val="Style6"/>
        <w:widowControl/>
        <w:tabs>
          <w:tab w:val="left" w:pos="240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II</w:t>
      </w:r>
      <w:r>
        <w:rPr>
          <w:rStyle w:val="FontStyle14"/>
          <w:lang w:val="en-US"/>
        </w:rPr>
        <w:t>I</w:t>
      </w:r>
      <w:r w:rsidRPr="00DD7AC9">
        <w:rPr>
          <w:rStyle w:val="FontStyle14"/>
        </w:rPr>
        <w:t>. Управление деятельностью сети РВЦИ</w:t>
      </w:r>
    </w:p>
    <w:p w:rsidR="00D60D49" w:rsidRPr="00DD7AC9" w:rsidRDefault="00D60D49" w:rsidP="00D60D49">
      <w:pPr>
        <w:pStyle w:val="Style6"/>
        <w:widowControl/>
        <w:tabs>
          <w:tab w:val="left" w:pos="230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>3</w:t>
      </w:r>
      <w:r w:rsidRPr="00DD7AC9">
        <w:rPr>
          <w:rStyle w:val="FontStyle14"/>
        </w:rPr>
        <w:t>.1.</w:t>
      </w:r>
      <w:r w:rsidRPr="00DD7AC9">
        <w:rPr>
          <w:rStyle w:val="FontStyle14"/>
        </w:rPr>
        <w:tab/>
        <w:t xml:space="preserve">Координация деятельности сети РВЦИ осуществляется региональным оператором - ОГБУ «РЦРО», </w:t>
      </w:r>
      <w:r>
        <w:rPr>
          <w:rStyle w:val="FontStyle14"/>
        </w:rPr>
        <w:t>действующим</w:t>
      </w:r>
      <w:r w:rsidRPr="00DD7AC9">
        <w:rPr>
          <w:rStyle w:val="FontStyle14"/>
        </w:rPr>
        <w:t xml:space="preserve"> в соответствии с государственным заданием, утвержденным Департаментом общего образования Томской области.</w:t>
      </w:r>
    </w:p>
    <w:p w:rsidR="00D60D49" w:rsidRPr="00DD7AC9" w:rsidRDefault="00D60D49" w:rsidP="00D60D49">
      <w:pPr>
        <w:pStyle w:val="Style6"/>
        <w:widowControl/>
        <w:tabs>
          <w:tab w:val="left" w:pos="230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>3</w:t>
      </w:r>
      <w:r w:rsidRPr="00DD7AC9">
        <w:rPr>
          <w:rStyle w:val="FontStyle14"/>
        </w:rPr>
        <w:t>.2.</w:t>
      </w:r>
      <w:r w:rsidRPr="00DD7AC9">
        <w:rPr>
          <w:rStyle w:val="FontStyle14"/>
        </w:rPr>
        <w:tab/>
        <w:t>ОГБУ «РЦРО»: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готовит предложения по корректировке основных направлений деятельности РВЦИ и критериям эффективности их реализации, а также по использованию результатов деятельности РВЦИ в сфере образования, в том числе в массовой практике;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- информирует общественность о реализуемых РВЦИ сетевых инновационных проектах (далее – проект);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- ежегодно представляет Департаменту общего образования Томской области предложения о присвоении, подтверждении или прекращении действия статуса РВЦИ;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- составляет перечень образовательных организаций Томской области, имеющих статус РВЦИ;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- рассматривает ежегодный отчет о деятельности РВЦИ;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- ежегодно готовит аналитические материалы об эффективности функционирования сети РВЦИ.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I</w:t>
      </w:r>
      <w:r>
        <w:rPr>
          <w:rStyle w:val="FontStyle14"/>
          <w:lang w:val="en-US"/>
        </w:rPr>
        <w:t>V</w:t>
      </w:r>
      <w:r w:rsidRPr="00DD7AC9">
        <w:rPr>
          <w:rStyle w:val="FontStyle14"/>
        </w:rPr>
        <w:t>. Порядок присвоения, продления и прекращения действия статуса РВЦИ.</w:t>
      </w:r>
    </w:p>
    <w:p w:rsidR="00D60D49" w:rsidRPr="00DD7AC9" w:rsidRDefault="00D60D49" w:rsidP="00D60D49">
      <w:pPr>
        <w:pStyle w:val="Style6"/>
        <w:widowControl/>
        <w:spacing w:line="240" w:lineRule="auto"/>
        <w:jc w:val="both"/>
      </w:pPr>
      <w:r>
        <w:t>4</w:t>
      </w:r>
      <w:r w:rsidRPr="00DD7AC9">
        <w:t xml:space="preserve">.1. Присвоение, продление, </w:t>
      </w:r>
      <w:r>
        <w:t>прекращение</w:t>
      </w:r>
      <w:r w:rsidRPr="00DD7AC9">
        <w:t xml:space="preserve"> действия статуса РВЦИ осуществляется на основании распоряжения Департамента общего образования Томской области по представлению ОГБУ «РЦРО» в соответствии с настоящим Положением.</w:t>
      </w:r>
    </w:p>
    <w:p w:rsidR="00D60D49" w:rsidRDefault="00D60D49" w:rsidP="00D60D49">
      <w:pPr>
        <w:pStyle w:val="Style6"/>
        <w:widowControl/>
        <w:spacing w:line="240" w:lineRule="auto"/>
        <w:jc w:val="both"/>
      </w:pPr>
      <w:r>
        <w:t>4</w:t>
      </w:r>
      <w:r w:rsidRPr="00DD7AC9">
        <w:t>.2. Присвое</w:t>
      </w:r>
      <w:r>
        <w:t>ние образовательной организации</w:t>
      </w:r>
      <w:r w:rsidRPr="00DD7AC9">
        <w:t xml:space="preserve"> статуса РВЦИ осуществляется по итогам конкурсного отбора образовательных организаций Томской области на присвоение статуса РВЦИ</w:t>
      </w:r>
      <w:r>
        <w:t>.</w:t>
      </w:r>
    </w:p>
    <w:p w:rsidR="00D60D49" w:rsidRPr="00DD7AC9" w:rsidRDefault="00D60D49" w:rsidP="00D60D49">
      <w:pPr>
        <w:pStyle w:val="Style6"/>
        <w:widowControl/>
        <w:spacing w:line="240" w:lineRule="auto"/>
        <w:jc w:val="both"/>
        <w:rPr>
          <w:rStyle w:val="FontStyle14"/>
        </w:rPr>
      </w:pPr>
      <w:r>
        <w:t>4</w:t>
      </w:r>
      <w:r w:rsidRPr="00DD7AC9">
        <w:t xml:space="preserve">.3. </w:t>
      </w:r>
      <w:r w:rsidRPr="00DD7AC9">
        <w:rPr>
          <w:rStyle w:val="FontStyle14"/>
        </w:rPr>
        <w:t>Присвоение образовательной организации статуса РВЦИ осуществляется на</w:t>
      </w:r>
      <w:r w:rsidRPr="00DD7AC9">
        <w:rPr>
          <w:rStyle w:val="FontStyle14"/>
        </w:rPr>
        <w:br/>
        <w:t>период реализации проекта.</w:t>
      </w:r>
    </w:p>
    <w:p w:rsidR="00D60D49" w:rsidRPr="00DD7AC9" w:rsidRDefault="00D60D49" w:rsidP="00D60D49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>4</w:t>
      </w:r>
      <w:r w:rsidRPr="00DD7AC9">
        <w:rPr>
          <w:rStyle w:val="FontStyle14"/>
        </w:rPr>
        <w:t>.4. Подтверждение образовательной организацией статуса РВЦИ осуществляется ежегодно в срок до 1 марта года, следующего за отчетным периодом при условии действующего срока реализации проекта РВЦИ и своевременном предоставлении в ОГБУ ежегодного отчета о деятельности РВЦИ.</w:t>
      </w:r>
    </w:p>
    <w:p w:rsidR="00D60D49" w:rsidRPr="00DD7AC9" w:rsidRDefault="00D60D49" w:rsidP="00D60D49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>4</w:t>
      </w:r>
      <w:r w:rsidRPr="00DD7AC9">
        <w:rPr>
          <w:rStyle w:val="FontStyle14"/>
        </w:rPr>
        <w:t>.5. Прекращение действия статуса РВЦИ осуществляется досрочно в случаях: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rPr>
          <w:rStyle w:val="FontStyle14"/>
        </w:rPr>
        <w:t>- нарушения образовательной организацией, имеющей статус РВЦИ, законодательства Российской Федерации при реализации проекта;</w:t>
      </w:r>
    </w:p>
    <w:p w:rsidR="00D60D49" w:rsidRPr="00DD7AC9" w:rsidRDefault="00D60D49" w:rsidP="00D60D49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невыполнения образовательной организацией функций РВЦИ, соответствующих Положению о РВЦИ, утвержденному распоряжением ДОО ТО;</w:t>
      </w:r>
    </w:p>
    <w:p w:rsidR="00D60D49" w:rsidRPr="00DD7AC9" w:rsidRDefault="00D60D49" w:rsidP="00D60D49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D60D49" w:rsidRPr="00DD7AC9" w:rsidRDefault="00D60D49" w:rsidP="00D60D49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невыполнение показателей результативности деятельности РВЦИ в течение года;</w:t>
      </w:r>
    </w:p>
    <w:p w:rsidR="00D60D49" w:rsidRPr="00DD7AC9" w:rsidRDefault="00D60D49" w:rsidP="00D60D49">
      <w:pPr>
        <w:pStyle w:val="Style7"/>
        <w:widowControl/>
        <w:spacing w:line="240" w:lineRule="auto"/>
        <w:rPr>
          <w:rStyle w:val="FontStyle14"/>
        </w:rPr>
      </w:pPr>
      <w:r w:rsidRPr="00DD7AC9">
        <w:t xml:space="preserve">- </w:t>
      </w:r>
      <w:r w:rsidRPr="00DD7AC9">
        <w:rPr>
          <w:rStyle w:val="FontStyle14"/>
        </w:rPr>
        <w:t>непредставления, а равно несвоевременного представления ежегодного отчета о реализации проекта.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</w:pP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 xml:space="preserve">V. Деятельность РВЦИ 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BC3E28">
        <w:rPr>
          <w:rStyle w:val="FontStyle14"/>
        </w:rPr>
        <w:t>5.1. РВЦИ осуществляют свою деятельность в соответствии с настоящим Положением, Типовым положением о Ресурсно-внедренческом центре инноваций Томской области, планом реализации проекта.</w:t>
      </w:r>
    </w:p>
    <w:p w:rsidR="00D60D49" w:rsidRPr="00DD7AC9" w:rsidRDefault="00D60D49" w:rsidP="00D60D49">
      <w:pPr>
        <w:pStyle w:val="Style8"/>
        <w:widowControl/>
        <w:tabs>
          <w:tab w:val="left" w:pos="355"/>
        </w:tabs>
        <w:spacing w:line="240" w:lineRule="auto"/>
        <w:rPr>
          <w:rStyle w:val="FontStyle14"/>
        </w:rPr>
      </w:pPr>
      <w:r>
        <w:rPr>
          <w:rStyle w:val="FontStyle14"/>
        </w:rPr>
        <w:t>5</w:t>
      </w:r>
      <w:r w:rsidRPr="00DD7AC9">
        <w:rPr>
          <w:rStyle w:val="FontStyle14"/>
        </w:rPr>
        <w:t>.2. РВЦИ в рамках проекта: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 xml:space="preserve">- планируют свою деятельность, при необходимости привлекая научных консультантов; 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реализуют утвержденный проект в установленные сроки;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организуют своевременное и достоверное информационное сопровождение реализации проекта,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проекта;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</w:pPr>
      <w:r w:rsidRPr="00DD7AC9">
        <w:t>- осуществляют мониторинг реализуемого проекта;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  <w:rPr>
          <w:rStyle w:val="FontStyle14"/>
        </w:rPr>
      </w:pPr>
      <w:r w:rsidRPr="00DD7AC9">
        <w:rPr>
          <w:rStyle w:val="FontStyle14"/>
        </w:rPr>
        <w:t>- обеспечивают соблюдение прав и законных интересов участников образовательного процесса;</w:t>
      </w:r>
    </w:p>
    <w:p w:rsidR="00D60D49" w:rsidRPr="00DD7AC9" w:rsidRDefault="00D60D49" w:rsidP="00D60D49">
      <w:pPr>
        <w:pStyle w:val="Style8"/>
        <w:widowControl/>
        <w:spacing w:line="240" w:lineRule="auto"/>
        <w:rPr>
          <w:rStyle w:val="FontStyle14"/>
        </w:rPr>
      </w:pPr>
      <w:r w:rsidRPr="00DD7AC9">
        <w:t xml:space="preserve">- </w:t>
      </w:r>
      <w:r w:rsidRPr="00DD7AC9">
        <w:rPr>
          <w:rStyle w:val="FontStyle14"/>
        </w:rPr>
        <w:t xml:space="preserve">своевременно информируют ОГБУ </w:t>
      </w:r>
      <w:r>
        <w:rPr>
          <w:rStyle w:val="FontStyle14"/>
        </w:rPr>
        <w:t>«</w:t>
      </w:r>
      <w:r w:rsidRPr="00DD7AC9">
        <w:rPr>
          <w:rStyle w:val="FontStyle14"/>
        </w:rPr>
        <w:t>РЦРО</w:t>
      </w:r>
      <w:r>
        <w:rPr>
          <w:rStyle w:val="FontStyle14"/>
        </w:rPr>
        <w:t>»</w:t>
      </w:r>
      <w:r w:rsidRPr="00DD7AC9">
        <w:rPr>
          <w:rStyle w:val="FontStyle14"/>
        </w:rPr>
        <w:t>, о возникших проблемах, препятствующих реализации проекта, которые могут привести к невыполнению проекта.</w:t>
      </w:r>
    </w:p>
    <w:p w:rsidR="00D60D49" w:rsidRPr="00DD7AC9" w:rsidRDefault="00D60D49" w:rsidP="00D60D49">
      <w:pPr>
        <w:pStyle w:val="Style8"/>
        <w:widowControl/>
        <w:tabs>
          <w:tab w:val="left" w:pos="355"/>
        </w:tabs>
        <w:spacing w:line="240" w:lineRule="auto"/>
        <w:rPr>
          <w:rStyle w:val="FontStyle14"/>
        </w:rPr>
      </w:pPr>
      <w:r w:rsidRPr="00BC3E28">
        <w:rPr>
          <w:rStyle w:val="FontStyle14"/>
        </w:rPr>
        <w:t>5.3.</w:t>
      </w:r>
      <w:r w:rsidRPr="00BC3E28">
        <w:rPr>
          <w:rStyle w:val="FontStyle14"/>
        </w:rPr>
        <w:tab/>
        <w:t>РВЦИ ежегодно в срок до 25 января года, следующего за отчетным периодом, представляют письменные отчеты о своей деятельности по форме, утвержденной ОГБУ «РЦРО».</w:t>
      </w:r>
    </w:p>
    <w:p w:rsidR="00D60D49" w:rsidRPr="00DD7AC9" w:rsidRDefault="00D60D49" w:rsidP="00D60D49">
      <w:pPr>
        <w:pStyle w:val="Style8"/>
        <w:widowControl/>
        <w:tabs>
          <w:tab w:val="left" w:pos="355"/>
        </w:tabs>
        <w:spacing w:line="240" w:lineRule="auto"/>
        <w:rPr>
          <w:rStyle w:val="FontStyle14"/>
        </w:rPr>
      </w:pPr>
      <w:r>
        <w:rPr>
          <w:rStyle w:val="FontStyle14"/>
        </w:rPr>
        <w:t>5</w:t>
      </w:r>
      <w:r w:rsidRPr="00DD7AC9">
        <w:rPr>
          <w:rStyle w:val="FontStyle14"/>
        </w:rPr>
        <w:t>.4. РВЦИ имеют право использовать материалы по результатам реализации проекта для оформления заявки на статус Федеральной инновационной площадки Министерства образования и науки Российской Федерации.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</w:pPr>
    </w:p>
    <w:p w:rsidR="00D60D49" w:rsidRPr="00DD7AC9" w:rsidRDefault="00D60D49" w:rsidP="00D60D49">
      <w:pPr>
        <w:pStyle w:val="Style3"/>
        <w:widowControl/>
        <w:spacing w:line="240" w:lineRule="auto"/>
        <w:jc w:val="both"/>
      </w:pPr>
      <w:r w:rsidRPr="00DD7AC9">
        <w:rPr>
          <w:lang w:val="en-US"/>
        </w:rPr>
        <w:t>V</w:t>
      </w:r>
      <w:r>
        <w:rPr>
          <w:lang w:val="en-US"/>
        </w:rPr>
        <w:t>I</w:t>
      </w:r>
      <w:r w:rsidRPr="00DD7AC9">
        <w:t>. Заключительные положения.</w:t>
      </w:r>
    </w:p>
    <w:p w:rsidR="00D60D49" w:rsidRPr="00DD7AC9" w:rsidRDefault="00D60D49" w:rsidP="00D60D49">
      <w:pPr>
        <w:pStyle w:val="Style3"/>
        <w:widowControl/>
        <w:spacing w:line="240" w:lineRule="auto"/>
        <w:jc w:val="both"/>
      </w:pPr>
      <w:r>
        <w:t>6</w:t>
      </w:r>
      <w:r w:rsidRPr="00DD7AC9">
        <w:t>.1. Настоящее Положение вступает в силу с момента утверждения распоряжением Департамента общего образования Томской области.</w:t>
      </w:r>
    </w:p>
    <w:p w:rsidR="00A3151A" w:rsidRPr="00967A51" w:rsidRDefault="00D60D49" w:rsidP="00DB56C6">
      <w:pPr>
        <w:pStyle w:val="Style3"/>
        <w:widowControl/>
        <w:spacing w:line="240" w:lineRule="auto"/>
        <w:jc w:val="both"/>
        <w:rPr>
          <w:bCs/>
        </w:rPr>
      </w:pPr>
      <w:r>
        <w:t>6</w:t>
      </w:r>
      <w:r w:rsidRPr="00DD7AC9">
        <w:t>.2. Изменения в настоящее Положение вносятся Департаментом общего образования Томской области по предложению регионального оператора (ОГБУ «РЦРО), муниципальных органов управления образованием, образовательных организаций Томской области.</w:t>
      </w:r>
    </w:p>
    <w:sectPr w:rsidR="00A3151A" w:rsidRPr="00967A51" w:rsidSect="0007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40" w:rsidRDefault="008B3C40" w:rsidP="00A3151A">
      <w:pPr>
        <w:spacing w:after="0" w:line="240" w:lineRule="auto"/>
      </w:pPr>
      <w:r>
        <w:separator/>
      </w:r>
    </w:p>
  </w:endnote>
  <w:endnote w:type="continuationSeparator" w:id="0">
    <w:p w:rsidR="008B3C40" w:rsidRDefault="008B3C40" w:rsidP="00A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40" w:rsidRDefault="008B3C40" w:rsidP="00A3151A">
      <w:pPr>
        <w:spacing w:after="0" w:line="240" w:lineRule="auto"/>
      </w:pPr>
      <w:r>
        <w:separator/>
      </w:r>
    </w:p>
  </w:footnote>
  <w:footnote w:type="continuationSeparator" w:id="0">
    <w:p w:rsidR="008B3C40" w:rsidRDefault="008B3C40" w:rsidP="00A3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724A3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C6C34F6"/>
    <w:multiLevelType w:val="hybridMultilevel"/>
    <w:tmpl w:val="02F247AE"/>
    <w:lvl w:ilvl="0" w:tplc="63DA071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0F2B15ED"/>
    <w:multiLevelType w:val="hybridMultilevel"/>
    <w:tmpl w:val="C1EAE206"/>
    <w:lvl w:ilvl="0" w:tplc="63DA0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  <w:sz w:val="24"/>
      </w:rPr>
    </w:lvl>
  </w:abstractNum>
  <w:abstractNum w:abstractNumId="4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B12CAD"/>
    <w:multiLevelType w:val="hybridMultilevel"/>
    <w:tmpl w:val="3AAAF436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2" w:tplc="63DA07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B10B3F"/>
    <w:multiLevelType w:val="multilevel"/>
    <w:tmpl w:val="810E7A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664542B7"/>
    <w:multiLevelType w:val="hybridMultilevel"/>
    <w:tmpl w:val="43B27658"/>
    <w:lvl w:ilvl="0" w:tplc="63DA07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7236D9C"/>
    <w:multiLevelType w:val="hybridMultilevel"/>
    <w:tmpl w:val="9B98AF20"/>
    <w:lvl w:ilvl="0" w:tplc="63DA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31B"/>
    <w:rsid w:val="00074CCD"/>
    <w:rsid w:val="000816DE"/>
    <w:rsid w:val="001F3E4A"/>
    <w:rsid w:val="00272D45"/>
    <w:rsid w:val="0029398B"/>
    <w:rsid w:val="0036583C"/>
    <w:rsid w:val="003F2626"/>
    <w:rsid w:val="003F2972"/>
    <w:rsid w:val="003F513C"/>
    <w:rsid w:val="004849BB"/>
    <w:rsid w:val="004E14DD"/>
    <w:rsid w:val="005139F0"/>
    <w:rsid w:val="00727CC1"/>
    <w:rsid w:val="007B28AD"/>
    <w:rsid w:val="008B3C40"/>
    <w:rsid w:val="00967A51"/>
    <w:rsid w:val="009A5E2E"/>
    <w:rsid w:val="00A3151A"/>
    <w:rsid w:val="00A54BC8"/>
    <w:rsid w:val="00AA59AA"/>
    <w:rsid w:val="00AA60F3"/>
    <w:rsid w:val="00AF3E21"/>
    <w:rsid w:val="00BD7CED"/>
    <w:rsid w:val="00C20F95"/>
    <w:rsid w:val="00D60D49"/>
    <w:rsid w:val="00D7631B"/>
    <w:rsid w:val="00DA0667"/>
    <w:rsid w:val="00DB56C6"/>
    <w:rsid w:val="00F25FE8"/>
    <w:rsid w:val="00F3439D"/>
    <w:rsid w:val="00FA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315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151A"/>
    <w:rPr>
      <w:lang w:eastAsia="en-US"/>
    </w:rPr>
  </w:style>
  <w:style w:type="character" w:styleId="a5">
    <w:name w:val="footnote reference"/>
    <w:uiPriority w:val="99"/>
    <w:semiHidden/>
    <w:rsid w:val="00A3151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3151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D60D49"/>
    <w:pPr>
      <w:spacing w:after="0" w:line="240" w:lineRule="auto"/>
      <w:jc w:val="both"/>
      <w:outlineLvl w:val="7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60D49"/>
    <w:rPr>
      <w:rFonts w:ascii="Times New Roman" w:eastAsia="Times New Roman" w:hAnsi="Times New Roman"/>
      <w:bCs/>
      <w:sz w:val="28"/>
      <w:szCs w:val="24"/>
    </w:rPr>
  </w:style>
  <w:style w:type="paragraph" w:customStyle="1" w:styleId="Style3">
    <w:name w:val="Style3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60D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6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0D49"/>
    <w:rPr>
      <w:rFonts w:ascii="Times New Roman" w:hAnsi="Times New Roman" w:cs="Times New Roman"/>
      <w:spacing w:val="-2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Спичева Д. И.</dc:creator>
  <cp:lastModifiedBy>Юра</cp:lastModifiedBy>
  <cp:revision>4</cp:revision>
  <dcterms:created xsi:type="dcterms:W3CDTF">2016-02-13T03:51:00Z</dcterms:created>
  <dcterms:modified xsi:type="dcterms:W3CDTF">2016-02-13T03:52:00Z</dcterms:modified>
</cp:coreProperties>
</file>