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73" w:rsidRDefault="00407F73" w:rsidP="00407F73">
      <w:pPr>
        <w:ind w:left="170" w:firstLine="0"/>
        <w:jc w:val="right"/>
        <w:rPr>
          <w:sz w:val="24"/>
        </w:rPr>
      </w:pPr>
      <w:r w:rsidRPr="000010F4">
        <w:rPr>
          <w:sz w:val="24"/>
        </w:rPr>
        <w:t>Приложение</w:t>
      </w:r>
      <w:r>
        <w:rPr>
          <w:sz w:val="24"/>
        </w:rPr>
        <w:t xml:space="preserve"> 2</w:t>
      </w:r>
      <w:r w:rsidRPr="000010F4">
        <w:rPr>
          <w:sz w:val="24"/>
        </w:rPr>
        <w:t xml:space="preserve"> </w:t>
      </w:r>
    </w:p>
    <w:p w:rsidR="00407F73" w:rsidRDefault="00407F73" w:rsidP="00407F73">
      <w:pPr>
        <w:ind w:left="170" w:firstLine="0"/>
        <w:jc w:val="right"/>
        <w:rPr>
          <w:sz w:val="24"/>
        </w:rPr>
      </w:pPr>
      <w:r>
        <w:rPr>
          <w:sz w:val="24"/>
        </w:rPr>
        <w:t xml:space="preserve">к Распоряжению Департамента </w:t>
      </w:r>
    </w:p>
    <w:p w:rsidR="00407F73" w:rsidRDefault="00407F73" w:rsidP="00407F73">
      <w:pPr>
        <w:ind w:left="170" w:firstLine="0"/>
        <w:jc w:val="right"/>
        <w:rPr>
          <w:sz w:val="24"/>
        </w:rPr>
      </w:pPr>
      <w:r>
        <w:rPr>
          <w:sz w:val="24"/>
        </w:rPr>
        <w:t>общего  образования Томской области</w:t>
      </w:r>
    </w:p>
    <w:p w:rsidR="00407F73" w:rsidRDefault="00407F73" w:rsidP="00407F73">
      <w:pPr>
        <w:ind w:left="170" w:firstLine="0"/>
        <w:jc w:val="right"/>
        <w:rPr>
          <w:sz w:val="24"/>
        </w:rPr>
      </w:pPr>
      <w:r w:rsidRPr="001D34DA">
        <w:rPr>
          <w:sz w:val="24"/>
          <w:u w:val="single"/>
        </w:rPr>
        <w:t xml:space="preserve">от  </w:t>
      </w:r>
      <w:r w:rsidR="007C09DB">
        <w:rPr>
          <w:sz w:val="24"/>
          <w:u w:val="single"/>
        </w:rPr>
        <w:t>_</w:t>
      </w:r>
      <w:r w:rsidR="00BE54ED">
        <w:rPr>
          <w:sz w:val="24"/>
          <w:u w:val="single"/>
        </w:rPr>
        <w:t>25.04.2016</w:t>
      </w:r>
      <w:r w:rsidR="007C09DB">
        <w:rPr>
          <w:sz w:val="24"/>
          <w:u w:val="single"/>
        </w:rPr>
        <w:t>_______</w:t>
      </w:r>
      <w:r>
        <w:rPr>
          <w:sz w:val="24"/>
        </w:rPr>
        <w:t xml:space="preserve">         </w:t>
      </w:r>
      <w:r w:rsidRPr="001D34DA">
        <w:rPr>
          <w:sz w:val="24"/>
          <w:u w:val="single"/>
        </w:rPr>
        <w:t xml:space="preserve">№ </w:t>
      </w:r>
      <w:r w:rsidR="007C09DB">
        <w:rPr>
          <w:sz w:val="24"/>
          <w:u w:val="single"/>
        </w:rPr>
        <w:t>_</w:t>
      </w:r>
      <w:r w:rsidR="00BE54ED">
        <w:rPr>
          <w:sz w:val="24"/>
          <w:u w:val="single"/>
        </w:rPr>
        <w:t>307-р</w:t>
      </w:r>
      <w:r w:rsidR="007C09DB">
        <w:rPr>
          <w:sz w:val="24"/>
          <w:u w:val="single"/>
        </w:rPr>
        <w:t>_____</w:t>
      </w:r>
    </w:p>
    <w:p w:rsidR="00407F73" w:rsidRDefault="00407F73" w:rsidP="00407F73">
      <w:pPr>
        <w:ind w:left="170" w:firstLine="0"/>
        <w:jc w:val="right"/>
        <w:rPr>
          <w:sz w:val="24"/>
        </w:rPr>
      </w:pPr>
    </w:p>
    <w:p w:rsidR="00407F73" w:rsidRPr="007B7AAC" w:rsidRDefault="00407F73" w:rsidP="00407F73">
      <w:pPr>
        <w:rPr>
          <w:sz w:val="24"/>
        </w:rPr>
      </w:pPr>
    </w:p>
    <w:p w:rsidR="00407F73" w:rsidRPr="00927F66" w:rsidRDefault="00407F73" w:rsidP="00407F73">
      <w:pPr>
        <w:tabs>
          <w:tab w:val="right" w:pos="9639"/>
        </w:tabs>
        <w:ind w:firstLine="0"/>
        <w:jc w:val="center"/>
        <w:rPr>
          <w:b/>
          <w:sz w:val="26"/>
          <w:szCs w:val="26"/>
        </w:rPr>
      </w:pPr>
      <w:r w:rsidRPr="00927F66">
        <w:rPr>
          <w:b/>
          <w:sz w:val="26"/>
          <w:szCs w:val="26"/>
        </w:rPr>
        <w:t xml:space="preserve">Порядок проведения конкурса </w:t>
      </w:r>
      <w:r w:rsidRPr="00927F66">
        <w:rPr>
          <w:b/>
          <w:sz w:val="26"/>
          <w:szCs w:val="26"/>
        </w:rPr>
        <w:br/>
        <w:t>на получение денежного поощрения лучшими учителями областных государственных и муниципальных образовательных организаций Томской области, реализующих образовательные программы начального общего, основного общего и среднего общего образования</w:t>
      </w:r>
    </w:p>
    <w:p w:rsidR="00407F73" w:rsidRPr="00927F66" w:rsidRDefault="00407F73" w:rsidP="00407F73">
      <w:pPr>
        <w:tabs>
          <w:tab w:val="right" w:pos="9639"/>
        </w:tabs>
        <w:ind w:firstLine="0"/>
        <w:rPr>
          <w:sz w:val="26"/>
          <w:szCs w:val="26"/>
        </w:rPr>
      </w:pPr>
    </w:p>
    <w:p w:rsidR="00407F73" w:rsidRPr="00927F66" w:rsidRDefault="00407F73" w:rsidP="00407F73">
      <w:pPr>
        <w:tabs>
          <w:tab w:val="right" w:pos="9639"/>
        </w:tabs>
        <w:ind w:firstLine="0"/>
        <w:jc w:val="center"/>
        <w:rPr>
          <w:b/>
          <w:sz w:val="26"/>
          <w:szCs w:val="26"/>
        </w:rPr>
      </w:pPr>
      <w:r w:rsidRPr="00927F66">
        <w:rPr>
          <w:b/>
          <w:sz w:val="26"/>
          <w:szCs w:val="26"/>
        </w:rPr>
        <w:t>1. Общие положения</w:t>
      </w:r>
    </w:p>
    <w:p w:rsidR="00407F73" w:rsidRPr="00927F66" w:rsidRDefault="00407F73" w:rsidP="00407F73">
      <w:pPr>
        <w:numPr>
          <w:ilvl w:val="1"/>
          <w:numId w:val="1"/>
        </w:numPr>
        <w:tabs>
          <w:tab w:val="clear" w:pos="420"/>
          <w:tab w:val="left" w:pos="709"/>
          <w:tab w:val="num" w:pos="1134"/>
          <w:tab w:val="right" w:pos="9072"/>
        </w:tabs>
        <w:ind w:left="0" w:firstLine="709"/>
        <w:rPr>
          <w:sz w:val="26"/>
          <w:szCs w:val="26"/>
        </w:rPr>
      </w:pPr>
      <w:proofErr w:type="gramStart"/>
      <w:r w:rsidRPr="00623991">
        <w:rPr>
          <w:sz w:val="26"/>
          <w:szCs w:val="26"/>
        </w:rPr>
        <w:t xml:space="preserve">Настоящий Порядок разработан в соответствии с </w:t>
      </w:r>
      <w:r w:rsidR="00344769" w:rsidRPr="00623991">
        <w:rPr>
          <w:sz w:val="26"/>
          <w:szCs w:val="26"/>
        </w:rPr>
        <w:t xml:space="preserve">Положением о денежном поощрении лучших учителей, утвержденным  </w:t>
      </w:r>
      <w:r w:rsidRPr="00623991">
        <w:rPr>
          <w:sz w:val="26"/>
          <w:szCs w:val="26"/>
        </w:rPr>
        <w:t xml:space="preserve">Указом Президента Российской Федерации от 28 января 2010 г. № 117 «О денежном поощрении лучших учителей», </w:t>
      </w:r>
      <w:r w:rsidR="002D4D0F" w:rsidRPr="00623991">
        <w:rPr>
          <w:sz w:val="26"/>
          <w:szCs w:val="26"/>
        </w:rPr>
        <w:t xml:space="preserve">Указом Президента Российской Федерации от 31 марта 2016 г. № 145 «О внесении изменения в Положение о денежном поощрении лучших учителей, утвержденное Указом Президента Российской Федерации от 28 января 2010 г. № 117», </w:t>
      </w:r>
      <w:r w:rsidRPr="00623991">
        <w:rPr>
          <w:sz w:val="26"/>
          <w:szCs w:val="26"/>
        </w:rPr>
        <w:t>приказом</w:t>
      </w:r>
      <w:proofErr w:type="gramEnd"/>
      <w:r w:rsidRPr="00623991">
        <w:rPr>
          <w:sz w:val="26"/>
          <w:szCs w:val="26"/>
        </w:rPr>
        <w:t xml:space="preserve"> </w:t>
      </w:r>
      <w:proofErr w:type="spellStart"/>
      <w:proofErr w:type="gramStart"/>
      <w:r w:rsidRPr="00623991">
        <w:rPr>
          <w:sz w:val="26"/>
          <w:szCs w:val="26"/>
        </w:rPr>
        <w:t>Минобнауки</w:t>
      </w:r>
      <w:proofErr w:type="spellEnd"/>
      <w:r w:rsidRPr="00623991">
        <w:rPr>
          <w:sz w:val="26"/>
          <w:szCs w:val="26"/>
        </w:rPr>
        <w:t xml:space="preserve"> России от 6 апреля 2015 г. № 362 «</w:t>
      </w:r>
      <w:r w:rsidRPr="00623991">
        <w:rPr>
          <w:bCs/>
          <w:sz w:val="26"/>
          <w:szCs w:val="26"/>
        </w:rPr>
        <w:t>Об утверждении Правил проведения конкурса на получение денежного поощрения лучшими учителями»</w:t>
      </w:r>
      <w:r w:rsidR="002D4D0F" w:rsidRPr="00623991">
        <w:rPr>
          <w:bCs/>
          <w:sz w:val="26"/>
          <w:szCs w:val="26"/>
        </w:rPr>
        <w:t>,</w:t>
      </w:r>
      <w:r w:rsidRPr="00623991">
        <w:rPr>
          <w:bCs/>
          <w:sz w:val="26"/>
          <w:szCs w:val="26"/>
        </w:rPr>
        <w:t xml:space="preserve"> </w:t>
      </w:r>
      <w:r w:rsidR="00623991" w:rsidRPr="00623991">
        <w:rPr>
          <w:sz w:val="26"/>
          <w:szCs w:val="26"/>
        </w:rPr>
        <w:t xml:space="preserve">постановлением Администрации Томской области от 04.03.2013 г. № 80а «О денежном поощрении лучших учителей областных государственных и муниципальных образовательных организаций Томской области, реализующих образовательные программы начального общего, основного общего и среднего общего образования», </w:t>
      </w:r>
      <w:r w:rsidR="002D4D0F" w:rsidRPr="00623991">
        <w:rPr>
          <w:sz w:val="26"/>
          <w:szCs w:val="26"/>
        </w:rPr>
        <w:t>постановлением Администрации Томской области от 13.04.2016 г. № 112а «О</w:t>
      </w:r>
      <w:proofErr w:type="gramEnd"/>
      <w:r w:rsidR="002D4D0F" w:rsidRPr="00623991">
        <w:rPr>
          <w:sz w:val="26"/>
          <w:szCs w:val="26"/>
        </w:rPr>
        <w:t xml:space="preserve"> </w:t>
      </w:r>
      <w:proofErr w:type="gramStart"/>
      <w:r w:rsidR="002D4D0F" w:rsidRPr="00623991">
        <w:rPr>
          <w:sz w:val="26"/>
          <w:szCs w:val="26"/>
        </w:rPr>
        <w:t>внесении изменений в постановление Администрации Томской области от 04.03.2013 г. № 80а»</w:t>
      </w:r>
      <w:r w:rsidR="002D4D0F" w:rsidRPr="00016A23">
        <w:rPr>
          <w:szCs w:val="26"/>
        </w:rPr>
        <w:t xml:space="preserve"> </w:t>
      </w:r>
      <w:r w:rsidRPr="00927F66">
        <w:rPr>
          <w:sz w:val="26"/>
          <w:szCs w:val="26"/>
        </w:rPr>
        <w:t xml:space="preserve">и определяет порядок проведения конкурса лучших учителей образовательных организаций Томской области, реализующих образовательные программы начального общего, основного общего и среднего общего образования (далее </w:t>
      </w:r>
      <w:r w:rsidR="00BE54ED">
        <w:rPr>
          <w:sz w:val="26"/>
          <w:szCs w:val="26"/>
        </w:rPr>
        <w:t>конкурс</w:t>
      </w:r>
      <w:r w:rsidRPr="00927F66">
        <w:rPr>
          <w:sz w:val="26"/>
          <w:szCs w:val="26"/>
        </w:rPr>
        <w:t>)</w:t>
      </w:r>
      <w:r w:rsidR="00BE54ED">
        <w:rPr>
          <w:sz w:val="26"/>
          <w:szCs w:val="26"/>
        </w:rPr>
        <w:t>.</w:t>
      </w:r>
      <w:r w:rsidRPr="00927F66">
        <w:rPr>
          <w:sz w:val="26"/>
          <w:szCs w:val="26"/>
        </w:rPr>
        <w:t xml:space="preserve"> </w:t>
      </w:r>
      <w:proofErr w:type="gramEnd"/>
    </w:p>
    <w:p w:rsidR="00407F73" w:rsidRPr="00927F66" w:rsidRDefault="00407F73" w:rsidP="00407F73">
      <w:pPr>
        <w:numPr>
          <w:ilvl w:val="1"/>
          <w:numId w:val="1"/>
        </w:numPr>
        <w:tabs>
          <w:tab w:val="clear" w:pos="420"/>
          <w:tab w:val="left" w:pos="709"/>
          <w:tab w:val="num" w:pos="1134"/>
          <w:tab w:val="right" w:pos="9072"/>
        </w:tabs>
        <w:ind w:left="0" w:firstLine="709"/>
        <w:rPr>
          <w:sz w:val="26"/>
          <w:szCs w:val="26"/>
        </w:rPr>
      </w:pPr>
      <w:r w:rsidRPr="00927F66">
        <w:rPr>
          <w:sz w:val="26"/>
          <w:szCs w:val="26"/>
        </w:rPr>
        <w:t>Количество денежных поощрений из средств федерального бюджета определяется Министерством образования и науки Российской Федерации с учетом числа обучающихся в образовательных органи</w:t>
      </w:r>
      <w:r w:rsidR="0073109B">
        <w:rPr>
          <w:sz w:val="26"/>
          <w:szCs w:val="26"/>
        </w:rPr>
        <w:t>зациях Томской области и на 2016</w:t>
      </w:r>
      <w:r w:rsidRPr="00927F66">
        <w:rPr>
          <w:sz w:val="26"/>
          <w:szCs w:val="26"/>
        </w:rPr>
        <w:t xml:space="preserve"> год составляет восемь в размере 200 тысяч рублей каждое.</w:t>
      </w:r>
    </w:p>
    <w:p w:rsidR="00407F73" w:rsidRPr="00927F66" w:rsidRDefault="00407F73" w:rsidP="00407F73">
      <w:pPr>
        <w:numPr>
          <w:ilvl w:val="1"/>
          <w:numId w:val="1"/>
        </w:numPr>
        <w:tabs>
          <w:tab w:val="clear" w:pos="420"/>
          <w:tab w:val="left" w:pos="709"/>
          <w:tab w:val="num" w:pos="1134"/>
          <w:tab w:val="right" w:pos="9072"/>
        </w:tabs>
        <w:ind w:left="0" w:firstLine="709"/>
        <w:rPr>
          <w:sz w:val="26"/>
          <w:szCs w:val="26"/>
        </w:rPr>
      </w:pPr>
      <w:r w:rsidRPr="00927F66">
        <w:rPr>
          <w:sz w:val="26"/>
          <w:szCs w:val="26"/>
        </w:rPr>
        <w:t>Количество денежных поощрений из ср</w:t>
      </w:r>
      <w:r w:rsidR="0073109B">
        <w:rPr>
          <w:sz w:val="26"/>
          <w:szCs w:val="26"/>
        </w:rPr>
        <w:t>едств областного бюджета на 2016</w:t>
      </w:r>
      <w:r w:rsidRPr="00927F66">
        <w:rPr>
          <w:sz w:val="26"/>
          <w:szCs w:val="26"/>
        </w:rPr>
        <w:t xml:space="preserve"> год составляет 15, из них:</w:t>
      </w:r>
    </w:p>
    <w:p w:rsidR="00407F73" w:rsidRPr="00927F66" w:rsidRDefault="00407F73" w:rsidP="00407F73">
      <w:pPr>
        <w:numPr>
          <w:ilvl w:val="0"/>
          <w:numId w:val="3"/>
        </w:numPr>
        <w:tabs>
          <w:tab w:val="clear" w:pos="720"/>
          <w:tab w:val="left" w:pos="709"/>
          <w:tab w:val="num" w:pos="1134"/>
          <w:tab w:val="right" w:pos="9072"/>
        </w:tabs>
        <w:ind w:left="0" w:firstLine="709"/>
        <w:rPr>
          <w:sz w:val="26"/>
          <w:szCs w:val="26"/>
        </w:rPr>
      </w:pPr>
      <w:r w:rsidRPr="00927F66">
        <w:rPr>
          <w:sz w:val="26"/>
          <w:szCs w:val="26"/>
        </w:rPr>
        <w:t xml:space="preserve">5 денежных поощрений в размере 100 тысяч рублей каждое (места в рейтинге с </w:t>
      </w:r>
      <w:r w:rsidR="0073109B">
        <w:rPr>
          <w:sz w:val="26"/>
          <w:szCs w:val="26"/>
        </w:rPr>
        <w:t>девятого</w:t>
      </w:r>
      <w:r w:rsidRPr="00927F66">
        <w:rPr>
          <w:sz w:val="26"/>
          <w:szCs w:val="26"/>
        </w:rPr>
        <w:t xml:space="preserve"> по </w:t>
      </w:r>
      <w:r w:rsidR="0073109B">
        <w:rPr>
          <w:sz w:val="26"/>
          <w:szCs w:val="26"/>
        </w:rPr>
        <w:t>тринадцатое</w:t>
      </w:r>
      <w:r w:rsidRPr="00927F66">
        <w:rPr>
          <w:sz w:val="26"/>
          <w:szCs w:val="26"/>
        </w:rPr>
        <w:t>);</w:t>
      </w:r>
    </w:p>
    <w:p w:rsidR="00407F73" w:rsidRPr="00927F66" w:rsidRDefault="00407F73" w:rsidP="00407F73">
      <w:pPr>
        <w:numPr>
          <w:ilvl w:val="0"/>
          <w:numId w:val="3"/>
        </w:numPr>
        <w:tabs>
          <w:tab w:val="clear" w:pos="720"/>
          <w:tab w:val="left" w:pos="709"/>
          <w:tab w:val="num" w:pos="1134"/>
          <w:tab w:val="right" w:pos="9072"/>
        </w:tabs>
        <w:ind w:left="0" w:firstLine="709"/>
        <w:rPr>
          <w:sz w:val="26"/>
          <w:szCs w:val="26"/>
        </w:rPr>
      </w:pPr>
      <w:r w:rsidRPr="00927F66">
        <w:rPr>
          <w:sz w:val="26"/>
          <w:szCs w:val="26"/>
        </w:rPr>
        <w:t xml:space="preserve">5 денежных поощрений в размере 60 тысяч рублей каждое (места в рейтинге с </w:t>
      </w:r>
      <w:r w:rsidR="0073109B">
        <w:rPr>
          <w:sz w:val="26"/>
          <w:szCs w:val="26"/>
        </w:rPr>
        <w:t>четырнадцатого</w:t>
      </w:r>
      <w:r w:rsidRPr="00927F66">
        <w:rPr>
          <w:sz w:val="26"/>
          <w:szCs w:val="26"/>
        </w:rPr>
        <w:t xml:space="preserve"> по </w:t>
      </w:r>
      <w:r w:rsidR="0073109B">
        <w:rPr>
          <w:sz w:val="26"/>
          <w:szCs w:val="26"/>
        </w:rPr>
        <w:t>восемнадцатое</w:t>
      </w:r>
      <w:r w:rsidRPr="00927F66">
        <w:rPr>
          <w:sz w:val="26"/>
          <w:szCs w:val="26"/>
        </w:rPr>
        <w:t>);</w:t>
      </w:r>
    </w:p>
    <w:p w:rsidR="00407F73" w:rsidRPr="00927F66" w:rsidRDefault="00407F73" w:rsidP="00407F73">
      <w:pPr>
        <w:numPr>
          <w:ilvl w:val="0"/>
          <w:numId w:val="3"/>
        </w:numPr>
        <w:tabs>
          <w:tab w:val="clear" w:pos="720"/>
          <w:tab w:val="left" w:pos="709"/>
          <w:tab w:val="num" w:pos="1134"/>
          <w:tab w:val="right" w:pos="9072"/>
        </w:tabs>
        <w:ind w:left="0" w:firstLine="709"/>
        <w:rPr>
          <w:sz w:val="26"/>
          <w:szCs w:val="26"/>
        </w:rPr>
      </w:pPr>
      <w:r w:rsidRPr="00927F66">
        <w:rPr>
          <w:sz w:val="26"/>
          <w:szCs w:val="26"/>
        </w:rPr>
        <w:t xml:space="preserve">5 денежных поощрений в размере 40 тысяч рублей каждое (места в рейтинге с </w:t>
      </w:r>
      <w:r w:rsidR="0073109B">
        <w:rPr>
          <w:sz w:val="26"/>
          <w:szCs w:val="26"/>
        </w:rPr>
        <w:t xml:space="preserve">девятнадцатого </w:t>
      </w:r>
      <w:r w:rsidRPr="00927F66">
        <w:rPr>
          <w:sz w:val="26"/>
          <w:szCs w:val="26"/>
        </w:rPr>
        <w:t xml:space="preserve"> по </w:t>
      </w:r>
      <w:r w:rsidR="0073109B">
        <w:rPr>
          <w:sz w:val="26"/>
          <w:szCs w:val="26"/>
        </w:rPr>
        <w:t>двадцать третье</w:t>
      </w:r>
      <w:r w:rsidRPr="00927F66">
        <w:rPr>
          <w:sz w:val="26"/>
          <w:szCs w:val="26"/>
        </w:rPr>
        <w:t>);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1.4. Денежные поощрения выплачиваются по результатам конкурса ко Дню Учителя.</w:t>
      </w:r>
    </w:p>
    <w:p w:rsidR="00407F73" w:rsidRPr="00927F66" w:rsidRDefault="00407F73" w:rsidP="00407F73">
      <w:pPr>
        <w:numPr>
          <w:ilvl w:val="1"/>
          <w:numId w:val="4"/>
        </w:numPr>
        <w:tabs>
          <w:tab w:val="left" w:pos="709"/>
          <w:tab w:val="num" w:pos="1134"/>
          <w:tab w:val="right" w:pos="9072"/>
        </w:tabs>
        <w:ind w:left="0" w:firstLine="709"/>
        <w:rPr>
          <w:sz w:val="26"/>
          <w:szCs w:val="26"/>
        </w:rPr>
      </w:pPr>
      <w:r w:rsidRPr="00927F66">
        <w:rPr>
          <w:sz w:val="26"/>
          <w:szCs w:val="26"/>
        </w:rPr>
        <w:t>В конкурсе имеют право принимать участие учителя со стажем педагогической деятельности не менее трех лет, основным местом работы которых является образовательная организация</w:t>
      </w:r>
      <w:r w:rsidR="00723055">
        <w:rPr>
          <w:sz w:val="26"/>
          <w:szCs w:val="26"/>
        </w:rPr>
        <w:t xml:space="preserve"> (далее – образовательная организация)</w:t>
      </w:r>
      <w:r w:rsidRPr="00927F66">
        <w:rPr>
          <w:sz w:val="26"/>
          <w:szCs w:val="26"/>
        </w:rPr>
        <w:t xml:space="preserve">. </w:t>
      </w:r>
      <w:r w:rsidRPr="00927F66">
        <w:rPr>
          <w:sz w:val="26"/>
          <w:szCs w:val="26"/>
        </w:rPr>
        <w:lastRenderedPageBreak/>
        <w:t>Лица, осуществляющие в образовательной организации только административные или организационные функции, права на участие в конкурсе не имеют.</w:t>
      </w:r>
    </w:p>
    <w:p w:rsidR="00407F73" w:rsidRPr="00927F66" w:rsidRDefault="00407F73" w:rsidP="00407F73">
      <w:pPr>
        <w:numPr>
          <w:ilvl w:val="1"/>
          <w:numId w:val="4"/>
        </w:numPr>
        <w:tabs>
          <w:tab w:val="left" w:pos="709"/>
          <w:tab w:val="num" w:pos="1134"/>
          <w:tab w:val="right" w:pos="9072"/>
        </w:tabs>
        <w:ind w:left="0" w:firstLine="709"/>
        <w:rPr>
          <w:sz w:val="26"/>
          <w:szCs w:val="26"/>
        </w:rPr>
      </w:pPr>
      <w:r w:rsidRPr="00927F66">
        <w:rPr>
          <w:sz w:val="26"/>
          <w:szCs w:val="26"/>
        </w:rPr>
        <w:t xml:space="preserve">Учитель, получивший денежное поощрение, имеет право повторно участвовать в конкурсе не ранее, чем через пять лет. </w:t>
      </w:r>
      <w:r w:rsidR="00E42516" w:rsidRPr="00623991">
        <w:rPr>
          <w:sz w:val="26"/>
          <w:szCs w:val="26"/>
        </w:rPr>
        <w:t>Исчисление пятилетнего срока начинается с 1 января года, следующего за годом участия в конкурсе.</w:t>
      </w:r>
      <w:r w:rsidR="00E42516">
        <w:rPr>
          <w:sz w:val="26"/>
          <w:szCs w:val="26"/>
        </w:rPr>
        <w:t xml:space="preserve"> </w:t>
      </w:r>
      <w:r w:rsidRPr="00927F66">
        <w:rPr>
          <w:sz w:val="26"/>
          <w:szCs w:val="26"/>
        </w:rPr>
        <w:t>Учителя-победители конкурса в рамках приоритетного национального проекта «Образование» 2011, 2012, 2013, 2014</w:t>
      </w:r>
      <w:r w:rsidR="003A217D">
        <w:rPr>
          <w:sz w:val="26"/>
          <w:szCs w:val="26"/>
        </w:rPr>
        <w:t>, 2015</w:t>
      </w:r>
      <w:r w:rsidRPr="00927F66">
        <w:rPr>
          <w:sz w:val="26"/>
          <w:szCs w:val="26"/>
        </w:rPr>
        <w:t xml:space="preserve"> годов не имеют п</w:t>
      </w:r>
      <w:r w:rsidR="003A217D">
        <w:rPr>
          <w:sz w:val="26"/>
          <w:szCs w:val="26"/>
        </w:rPr>
        <w:t>раво участвовать в конкурсе 2016</w:t>
      </w:r>
      <w:r w:rsidRPr="00927F66">
        <w:rPr>
          <w:sz w:val="26"/>
          <w:szCs w:val="26"/>
        </w:rPr>
        <w:t xml:space="preserve"> г.</w:t>
      </w:r>
    </w:p>
    <w:p w:rsidR="00407F73" w:rsidRPr="00927F66" w:rsidRDefault="00407F73" w:rsidP="00407F73">
      <w:pPr>
        <w:numPr>
          <w:ilvl w:val="1"/>
          <w:numId w:val="4"/>
        </w:numPr>
        <w:tabs>
          <w:tab w:val="left" w:pos="709"/>
          <w:tab w:val="num" w:pos="1134"/>
          <w:tab w:val="right" w:pos="9072"/>
        </w:tabs>
        <w:ind w:left="0" w:firstLine="709"/>
        <w:rPr>
          <w:sz w:val="26"/>
          <w:szCs w:val="26"/>
        </w:rPr>
      </w:pPr>
      <w:r w:rsidRPr="00927F66">
        <w:rPr>
          <w:sz w:val="26"/>
          <w:szCs w:val="26"/>
        </w:rPr>
        <w:t>Принципами проведения конкурса являются гласность, открытость, «прозрачность» процедур и обеспечение равных возможностей для участия в нем учителей образовательных организаций.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 xml:space="preserve">1.8. </w:t>
      </w:r>
      <w:r w:rsidR="00723055">
        <w:rPr>
          <w:sz w:val="26"/>
          <w:szCs w:val="26"/>
        </w:rPr>
        <w:t>Р</w:t>
      </w:r>
      <w:r w:rsidRPr="00927F66">
        <w:rPr>
          <w:sz w:val="26"/>
          <w:szCs w:val="26"/>
        </w:rPr>
        <w:t>егиональный оператор</w:t>
      </w:r>
      <w:r w:rsidR="00723055">
        <w:rPr>
          <w:sz w:val="26"/>
          <w:szCs w:val="26"/>
        </w:rPr>
        <w:t xml:space="preserve"> конкурса</w:t>
      </w:r>
      <w:r w:rsidRPr="00927F66">
        <w:rPr>
          <w:sz w:val="26"/>
          <w:szCs w:val="26"/>
        </w:rPr>
        <w:t xml:space="preserve"> – ОГБУ «Региональный центр развития образования» (далее – ОГБУ «РЦРО»). Фактический адрес   регионального оператора (ОГБУ «РЦРО») и офиса региональной конкурсной комиссии: г. Томск, ул. </w:t>
      </w:r>
      <w:proofErr w:type="gramStart"/>
      <w:r w:rsidRPr="00927F66">
        <w:rPr>
          <w:sz w:val="26"/>
          <w:szCs w:val="26"/>
        </w:rPr>
        <w:t>Татарская</w:t>
      </w:r>
      <w:proofErr w:type="gramEnd"/>
      <w:r w:rsidRPr="00927F66">
        <w:rPr>
          <w:sz w:val="26"/>
          <w:szCs w:val="26"/>
        </w:rPr>
        <w:t>, 16, кабинет № 5.</w:t>
      </w:r>
    </w:p>
    <w:p w:rsidR="00407F73" w:rsidRPr="00927F66" w:rsidRDefault="00407F73" w:rsidP="00407F73">
      <w:pPr>
        <w:rPr>
          <w:sz w:val="26"/>
          <w:szCs w:val="26"/>
        </w:rPr>
      </w:pPr>
      <w:r w:rsidRPr="00927F66">
        <w:rPr>
          <w:sz w:val="26"/>
          <w:szCs w:val="26"/>
        </w:rPr>
        <w:t xml:space="preserve">Для организации конкурса создается региональная конкурсная комиссия. </w:t>
      </w:r>
      <w:proofErr w:type="gramStart"/>
      <w:r w:rsidRPr="00927F66">
        <w:rPr>
          <w:sz w:val="26"/>
          <w:szCs w:val="26"/>
        </w:rPr>
        <w:t>В состав конкурсной комиссии входят руководители образовательных организаций в количестве не более одной четвертой от общего числа членов конкурсной комиссии, представители профессиональных объединений работодателей в количестве не более одной четвертой от общего числа членов конкурсной комиссии, общественных объединений, осуществляющих свою деятельность в сфере образования, в количестве не более одной четвертой от общего числа членов конкурсной комиссии и родители (законные представители</w:t>
      </w:r>
      <w:proofErr w:type="gramEnd"/>
      <w:r w:rsidRPr="00927F66">
        <w:rPr>
          <w:sz w:val="26"/>
          <w:szCs w:val="26"/>
        </w:rPr>
        <w:t xml:space="preserve">) обучающихся образовательных организаций  в количестве не более одной четвертой от общего числа членов конкурсной комиссии.        </w:t>
      </w:r>
    </w:p>
    <w:p w:rsidR="00407F73" w:rsidRPr="00927F66" w:rsidRDefault="00407F73" w:rsidP="00407F73">
      <w:pPr>
        <w:ind w:firstLine="0"/>
        <w:rPr>
          <w:sz w:val="26"/>
          <w:szCs w:val="26"/>
        </w:rPr>
      </w:pPr>
      <w:r w:rsidRPr="00927F66">
        <w:rPr>
          <w:sz w:val="26"/>
          <w:szCs w:val="26"/>
        </w:rPr>
        <w:t xml:space="preserve">         Состав региональной конкурсной комиссии утверждается распоряжением Департамента общего образования Томской области. Для проведения содержательной экспертизы конкурсных материалов создается региональная экспертная комиссия, состав которой  формируется и утверждается решением региональной конкурсной комиссии.</w:t>
      </w:r>
    </w:p>
    <w:p w:rsidR="00407F73" w:rsidRPr="00927F66" w:rsidRDefault="00407F73" w:rsidP="00407F73">
      <w:pPr>
        <w:rPr>
          <w:sz w:val="26"/>
          <w:szCs w:val="26"/>
        </w:rPr>
      </w:pPr>
      <w:r w:rsidRPr="00927F66">
        <w:rPr>
          <w:sz w:val="26"/>
          <w:szCs w:val="26"/>
        </w:rPr>
        <w:t>Региональная экспертная комиссия формируется из числа представителей профессиональных ассоциаций, общественных организаций, организаций высшего профессионального образования,   профессиональных объединений работодателей, лучших учителей-победителей ПНПО прошлых лет, не участвующих в настоящем конкурсе.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jc w:val="center"/>
        <w:rPr>
          <w:b/>
          <w:sz w:val="26"/>
          <w:szCs w:val="26"/>
        </w:rPr>
      </w:pPr>
      <w:r w:rsidRPr="00927F66">
        <w:rPr>
          <w:b/>
          <w:sz w:val="26"/>
          <w:szCs w:val="26"/>
        </w:rPr>
        <w:t>2. Критерии конкурсного отбора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2.1.</w:t>
      </w:r>
      <w:r w:rsidRPr="00927F66">
        <w:rPr>
          <w:sz w:val="26"/>
          <w:szCs w:val="26"/>
        </w:rPr>
        <w:tab/>
        <w:t>Конкурс проводится на основании следующих критериев отбора:</w:t>
      </w:r>
    </w:p>
    <w:p w:rsidR="00407F73" w:rsidRPr="00927F66" w:rsidRDefault="00407F73" w:rsidP="00407F73">
      <w:pPr>
        <w:numPr>
          <w:ilvl w:val="0"/>
          <w:numId w:val="5"/>
        </w:numPr>
        <w:tabs>
          <w:tab w:val="clear" w:pos="720"/>
          <w:tab w:val="left" w:pos="709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407F73" w:rsidRPr="00927F66" w:rsidRDefault="00407F73" w:rsidP="00407F73">
      <w:pPr>
        <w:numPr>
          <w:ilvl w:val="0"/>
          <w:numId w:val="5"/>
        </w:numPr>
        <w:tabs>
          <w:tab w:val="clear" w:pos="720"/>
          <w:tab w:val="left" w:pos="709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высокие результаты учебных достижений обучающихся при их позитивной динамике за последние три года;</w:t>
      </w:r>
    </w:p>
    <w:p w:rsidR="00407F73" w:rsidRPr="00927F66" w:rsidRDefault="00407F73" w:rsidP="00407F73">
      <w:pPr>
        <w:numPr>
          <w:ilvl w:val="0"/>
          <w:numId w:val="5"/>
        </w:numPr>
        <w:tabs>
          <w:tab w:val="clear" w:pos="720"/>
          <w:tab w:val="left" w:pos="709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 xml:space="preserve">высокие результаты внеурочной деятельности </w:t>
      </w:r>
      <w:proofErr w:type="gramStart"/>
      <w:r w:rsidRPr="00927F66">
        <w:rPr>
          <w:sz w:val="26"/>
          <w:szCs w:val="26"/>
        </w:rPr>
        <w:t>обучающихся</w:t>
      </w:r>
      <w:proofErr w:type="gramEnd"/>
      <w:r w:rsidRPr="00927F66">
        <w:rPr>
          <w:sz w:val="26"/>
          <w:szCs w:val="26"/>
        </w:rPr>
        <w:t xml:space="preserve"> по учебному предмету;</w:t>
      </w:r>
    </w:p>
    <w:p w:rsidR="00407F73" w:rsidRPr="00927F66" w:rsidRDefault="00407F73" w:rsidP="00407F73">
      <w:pPr>
        <w:numPr>
          <w:ilvl w:val="0"/>
          <w:numId w:val="5"/>
        </w:numPr>
        <w:tabs>
          <w:tab w:val="clear" w:pos="720"/>
          <w:tab w:val="left" w:pos="709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 xml:space="preserve">создание учителем условий для приобретения </w:t>
      </w:r>
      <w:proofErr w:type="gramStart"/>
      <w:r w:rsidRPr="00927F66">
        <w:rPr>
          <w:sz w:val="26"/>
          <w:szCs w:val="26"/>
        </w:rPr>
        <w:t>обучающимися</w:t>
      </w:r>
      <w:proofErr w:type="gramEnd"/>
      <w:r w:rsidRPr="00927F66">
        <w:rPr>
          <w:sz w:val="26"/>
          <w:szCs w:val="26"/>
        </w:rPr>
        <w:t xml:space="preserve"> позитивного социального опыта, формирования гражданской позиции;</w:t>
      </w:r>
    </w:p>
    <w:p w:rsidR="00407F73" w:rsidRPr="00927F66" w:rsidRDefault="00407F73" w:rsidP="00407F73">
      <w:pPr>
        <w:numPr>
          <w:ilvl w:val="0"/>
          <w:numId w:val="5"/>
        </w:numPr>
        <w:tabs>
          <w:tab w:val="clear" w:pos="720"/>
          <w:tab w:val="left" w:pos="709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</w:t>
      </w:r>
      <w:r w:rsidRPr="00927F66">
        <w:rPr>
          <w:sz w:val="26"/>
          <w:szCs w:val="26"/>
        </w:rPr>
        <w:lastRenderedPageBreak/>
        <w:t xml:space="preserve">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927F66">
        <w:rPr>
          <w:sz w:val="26"/>
          <w:szCs w:val="26"/>
        </w:rPr>
        <w:t>девиантным</w:t>
      </w:r>
      <w:proofErr w:type="spellEnd"/>
      <w:r w:rsidRPr="00927F66">
        <w:rPr>
          <w:sz w:val="26"/>
          <w:szCs w:val="26"/>
        </w:rPr>
        <w:t xml:space="preserve"> (общественно опасным) поведением);</w:t>
      </w:r>
    </w:p>
    <w:p w:rsidR="00407F73" w:rsidRPr="00927F66" w:rsidRDefault="00407F73" w:rsidP="00407F73">
      <w:pPr>
        <w:numPr>
          <w:ilvl w:val="0"/>
          <w:numId w:val="5"/>
        </w:numPr>
        <w:tabs>
          <w:tab w:val="clear" w:pos="720"/>
          <w:tab w:val="left" w:pos="709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407F73" w:rsidRPr="00927F66" w:rsidRDefault="00407F73" w:rsidP="00407F73">
      <w:pPr>
        <w:numPr>
          <w:ilvl w:val="0"/>
          <w:numId w:val="5"/>
        </w:numPr>
        <w:tabs>
          <w:tab w:val="clear" w:pos="720"/>
          <w:tab w:val="left" w:pos="709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непрерывность профессионального развития учителя.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b/>
          <w:sz w:val="26"/>
          <w:szCs w:val="26"/>
        </w:rPr>
      </w:pP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jc w:val="center"/>
        <w:rPr>
          <w:b/>
          <w:sz w:val="26"/>
          <w:szCs w:val="26"/>
        </w:rPr>
      </w:pPr>
      <w:r w:rsidRPr="00927F66">
        <w:rPr>
          <w:b/>
          <w:sz w:val="26"/>
          <w:szCs w:val="26"/>
        </w:rPr>
        <w:t>3. Порядок проведения конкурса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color w:val="FF0000"/>
          <w:sz w:val="26"/>
          <w:szCs w:val="26"/>
        </w:rPr>
      </w:pPr>
      <w:r w:rsidRPr="00927F66">
        <w:rPr>
          <w:sz w:val="26"/>
          <w:szCs w:val="26"/>
        </w:rPr>
        <w:t>3.1.</w:t>
      </w:r>
      <w:r w:rsidRPr="00927F66">
        <w:rPr>
          <w:sz w:val="26"/>
          <w:szCs w:val="26"/>
        </w:rPr>
        <w:tab/>
      </w:r>
      <w:proofErr w:type="gramStart"/>
      <w:r w:rsidRPr="00927F66">
        <w:rPr>
          <w:sz w:val="26"/>
          <w:szCs w:val="26"/>
        </w:rPr>
        <w:t xml:space="preserve">Конкурс объявляется с даты вступления в силу изменений в постановление Администрации Томской области от 04.03.2013 № 80а «О денежном поощрении лучших учителей областных государственных и муниципальных образовательных организаций Томской области, реализующих образовательные программы начального общего, основного общего и среднего общего образования» в части уточнения количества победителей и </w:t>
      </w:r>
      <w:r w:rsidR="003A217D">
        <w:rPr>
          <w:sz w:val="26"/>
          <w:szCs w:val="26"/>
        </w:rPr>
        <w:t>сумм денежного поощрения на 2016</w:t>
      </w:r>
      <w:r w:rsidRPr="00927F66">
        <w:rPr>
          <w:sz w:val="26"/>
          <w:szCs w:val="26"/>
        </w:rPr>
        <w:t xml:space="preserve"> год. </w:t>
      </w:r>
      <w:proofErr w:type="gramEnd"/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 xml:space="preserve">Выдвижение учителей, указанных в пункте 1.5. настоящего Порядка, на получение денежного поощрения проводится с их </w:t>
      </w:r>
      <w:r w:rsidR="00E05709" w:rsidRPr="00E05709">
        <w:rPr>
          <w:sz w:val="26"/>
          <w:szCs w:val="26"/>
          <w:highlight w:val="yellow"/>
        </w:rPr>
        <w:t>письменного</w:t>
      </w:r>
      <w:r w:rsidR="00E05709">
        <w:rPr>
          <w:sz w:val="26"/>
          <w:szCs w:val="26"/>
        </w:rPr>
        <w:t xml:space="preserve"> </w:t>
      </w:r>
      <w:r w:rsidRPr="00927F66">
        <w:rPr>
          <w:sz w:val="26"/>
          <w:szCs w:val="26"/>
        </w:rPr>
        <w:t xml:space="preserve">согласия коллегиальным органом управления образовательной организацией, обладающим полномочием в соответствии с Уставом. 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3.2.</w:t>
      </w:r>
      <w:r w:rsidRPr="00927F66">
        <w:rPr>
          <w:sz w:val="26"/>
          <w:szCs w:val="26"/>
        </w:rPr>
        <w:tab/>
        <w:t xml:space="preserve">Региональный оператор обеспечивает соответствующее информирование потенциальных участников конкурса (официальный сайт Департамента общего образования Томской области, официальный сайт регионального оператора конкурса (ОГБУ «РЦРО»), СМИ, электронная почта); организует работу консультационного центра по подготовке документов к конкурсу по формальным требованиям; разъясняет требования к документам на основе методических рекомендаций, разработанных региональной конкурсной комиссией. </w:t>
      </w:r>
      <w:r w:rsidRPr="00927F66">
        <w:rPr>
          <w:b/>
          <w:sz w:val="26"/>
          <w:szCs w:val="26"/>
        </w:rPr>
        <w:t>Консультирование осуществляе</w:t>
      </w:r>
      <w:r w:rsidR="00C93428">
        <w:rPr>
          <w:b/>
          <w:sz w:val="26"/>
          <w:szCs w:val="26"/>
        </w:rPr>
        <w:t xml:space="preserve">тся </w:t>
      </w:r>
      <w:r w:rsidR="00C93428" w:rsidRPr="00EC19D5">
        <w:rPr>
          <w:b/>
          <w:sz w:val="26"/>
          <w:szCs w:val="26"/>
        </w:rPr>
        <w:t>с 2</w:t>
      </w:r>
      <w:r w:rsidRPr="00EC19D5">
        <w:rPr>
          <w:b/>
          <w:sz w:val="26"/>
          <w:szCs w:val="26"/>
        </w:rPr>
        <w:t xml:space="preserve">5 </w:t>
      </w:r>
      <w:r w:rsidR="00C93428" w:rsidRPr="00EC19D5">
        <w:rPr>
          <w:b/>
          <w:sz w:val="26"/>
          <w:szCs w:val="26"/>
        </w:rPr>
        <w:t>апреля</w:t>
      </w:r>
      <w:r w:rsidR="00C93428">
        <w:rPr>
          <w:b/>
          <w:sz w:val="26"/>
          <w:szCs w:val="26"/>
        </w:rPr>
        <w:t xml:space="preserve"> по </w:t>
      </w:r>
      <w:r w:rsidR="00C93428" w:rsidRPr="00EC19D5">
        <w:rPr>
          <w:b/>
          <w:sz w:val="26"/>
          <w:szCs w:val="26"/>
        </w:rPr>
        <w:t>2</w:t>
      </w:r>
      <w:r w:rsidR="00DB6935">
        <w:rPr>
          <w:b/>
          <w:sz w:val="26"/>
          <w:szCs w:val="26"/>
        </w:rPr>
        <w:t>5</w:t>
      </w:r>
      <w:r w:rsidRPr="00EC19D5">
        <w:rPr>
          <w:b/>
          <w:sz w:val="26"/>
          <w:szCs w:val="26"/>
        </w:rPr>
        <w:t xml:space="preserve"> </w:t>
      </w:r>
      <w:r w:rsidR="00C93428" w:rsidRPr="00EC19D5">
        <w:rPr>
          <w:b/>
          <w:sz w:val="26"/>
          <w:szCs w:val="26"/>
        </w:rPr>
        <w:t>мая</w:t>
      </w:r>
      <w:r w:rsidR="00C93428">
        <w:rPr>
          <w:b/>
          <w:sz w:val="26"/>
          <w:szCs w:val="26"/>
        </w:rPr>
        <w:t xml:space="preserve"> 2016</w:t>
      </w:r>
      <w:r w:rsidRPr="00927F66">
        <w:rPr>
          <w:b/>
          <w:sz w:val="26"/>
          <w:szCs w:val="26"/>
        </w:rPr>
        <w:t xml:space="preserve"> г.</w:t>
      </w:r>
      <w:r w:rsidRPr="00927F66">
        <w:rPr>
          <w:sz w:val="26"/>
          <w:szCs w:val="26"/>
        </w:rPr>
        <w:t xml:space="preserve"> на базе ОГБУ «РЦРО» (г. Томск, ул. </w:t>
      </w:r>
      <w:proofErr w:type="gramStart"/>
      <w:r w:rsidRPr="00927F66">
        <w:rPr>
          <w:sz w:val="26"/>
          <w:szCs w:val="26"/>
        </w:rPr>
        <w:t>Татарская</w:t>
      </w:r>
      <w:proofErr w:type="gramEnd"/>
      <w:r w:rsidRPr="00927F66">
        <w:rPr>
          <w:sz w:val="26"/>
          <w:szCs w:val="26"/>
        </w:rPr>
        <w:t>, 16, кабинет №5).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 xml:space="preserve">3.3. Региональная конкурсная комиссия и региональный оператор организуют прием, регистрацию, техническую экспертизу конкурсных материалов заявителей </w:t>
      </w:r>
      <w:r w:rsidR="00DB6935">
        <w:rPr>
          <w:b/>
          <w:sz w:val="26"/>
          <w:szCs w:val="26"/>
        </w:rPr>
        <w:t>26</w:t>
      </w:r>
      <w:r w:rsidRPr="00C93428">
        <w:rPr>
          <w:b/>
          <w:sz w:val="26"/>
          <w:szCs w:val="26"/>
        </w:rPr>
        <w:t>,</w:t>
      </w:r>
      <w:r w:rsidRPr="00927F66">
        <w:rPr>
          <w:b/>
          <w:sz w:val="26"/>
          <w:szCs w:val="26"/>
        </w:rPr>
        <w:t xml:space="preserve"> </w:t>
      </w:r>
      <w:r w:rsidR="00DB6935">
        <w:rPr>
          <w:b/>
          <w:sz w:val="26"/>
          <w:szCs w:val="26"/>
        </w:rPr>
        <w:t>27</w:t>
      </w:r>
      <w:r w:rsidRPr="00927F66">
        <w:rPr>
          <w:b/>
          <w:sz w:val="26"/>
          <w:szCs w:val="26"/>
        </w:rPr>
        <w:t xml:space="preserve"> </w:t>
      </w:r>
      <w:r w:rsidR="00C93428">
        <w:rPr>
          <w:b/>
          <w:sz w:val="26"/>
          <w:szCs w:val="26"/>
        </w:rPr>
        <w:t>мая</w:t>
      </w:r>
      <w:r w:rsidRPr="00927F66">
        <w:rPr>
          <w:b/>
          <w:sz w:val="26"/>
          <w:szCs w:val="26"/>
        </w:rPr>
        <w:t xml:space="preserve"> </w:t>
      </w:r>
      <w:r w:rsidR="00C93428">
        <w:rPr>
          <w:b/>
          <w:sz w:val="26"/>
          <w:szCs w:val="26"/>
        </w:rPr>
        <w:t>2016</w:t>
      </w:r>
      <w:r w:rsidRPr="00927F66">
        <w:rPr>
          <w:b/>
          <w:sz w:val="26"/>
          <w:szCs w:val="26"/>
        </w:rPr>
        <w:t xml:space="preserve"> г</w:t>
      </w:r>
      <w:r w:rsidRPr="00927F66">
        <w:rPr>
          <w:sz w:val="26"/>
          <w:szCs w:val="26"/>
        </w:rPr>
        <w:t>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Региональная конкурсная комиссия проводит регистрацию участников конкурса на основании:</w:t>
      </w:r>
    </w:p>
    <w:p w:rsidR="00407F73" w:rsidRPr="00927F66" w:rsidRDefault="00407F73" w:rsidP="00407F73">
      <w:pPr>
        <w:numPr>
          <w:ilvl w:val="0"/>
          <w:numId w:val="2"/>
        </w:numPr>
        <w:tabs>
          <w:tab w:val="clear" w:pos="720"/>
          <w:tab w:val="left" w:pos="709"/>
          <w:tab w:val="num" w:pos="1134"/>
          <w:tab w:val="right" w:pos="9072"/>
        </w:tabs>
        <w:ind w:left="0" w:firstLine="709"/>
        <w:rPr>
          <w:sz w:val="26"/>
          <w:szCs w:val="26"/>
        </w:rPr>
      </w:pPr>
      <w:r w:rsidRPr="00927F66">
        <w:rPr>
          <w:sz w:val="26"/>
          <w:szCs w:val="26"/>
        </w:rPr>
        <w:t>копии решения (выписки из решения) коллегиального органа управления образовательной организации о выдвижении учителя;</w:t>
      </w:r>
    </w:p>
    <w:p w:rsidR="00407F73" w:rsidRPr="00927F66" w:rsidRDefault="00407F73" w:rsidP="00407F73">
      <w:pPr>
        <w:numPr>
          <w:ilvl w:val="0"/>
          <w:numId w:val="2"/>
        </w:numPr>
        <w:tabs>
          <w:tab w:val="clear" w:pos="720"/>
          <w:tab w:val="left" w:pos="709"/>
          <w:tab w:val="num" w:pos="1134"/>
          <w:tab w:val="right" w:pos="9072"/>
        </w:tabs>
        <w:ind w:left="709" w:firstLine="0"/>
        <w:rPr>
          <w:sz w:val="26"/>
          <w:szCs w:val="26"/>
        </w:rPr>
      </w:pPr>
      <w:r w:rsidRPr="00927F66">
        <w:rPr>
          <w:sz w:val="26"/>
          <w:szCs w:val="26"/>
        </w:rPr>
        <w:t>копии диплома о профессиональном образовании, заверенной  руководителем образовательной организации;</w:t>
      </w:r>
    </w:p>
    <w:p w:rsidR="00407F73" w:rsidRPr="00927F66" w:rsidRDefault="00407F73" w:rsidP="00407F73">
      <w:pPr>
        <w:numPr>
          <w:ilvl w:val="0"/>
          <w:numId w:val="2"/>
        </w:numPr>
        <w:tabs>
          <w:tab w:val="clear" w:pos="720"/>
          <w:tab w:val="left" w:pos="709"/>
          <w:tab w:val="num" w:pos="1134"/>
          <w:tab w:val="right" w:pos="9072"/>
        </w:tabs>
        <w:ind w:left="0" w:firstLine="709"/>
        <w:rPr>
          <w:sz w:val="26"/>
          <w:szCs w:val="26"/>
        </w:rPr>
      </w:pPr>
      <w:r w:rsidRPr="00927F66">
        <w:rPr>
          <w:sz w:val="26"/>
          <w:szCs w:val="26"/>
        </w:rPr>
        <w:t>копии трудовой книжки, заверенной руководителем образовательной организации;</w:t>
      </w:r>
    </w:p>
    <w:p w:rsidR="00407F73" w:rsidRPr="00927F66" w:rsidRDefault="00407F73" w:rsidP="00407F73">
      <w:pPr>
        <w:numPr>
          <w:ilvl w:val="0"/>
          <w:numId w:val="2"/>
        </w:numPr>
        <w:tabs>
          <w:tab w:val="clear" w:pos="720"/>
          <w:tab w:val="left" w:pos="709"/>
          <w:tab w:val="num" w:pos="1134"/>
          <w:tab w:val="right" w:pos="9072"/>
        </w:tabs>
        <w:ind w:left="0" w:firstLine="709"/>
        <w:rPr>
          <w:sz w:val="26"/>
          <w:szCs w:val="26"/>
        </w:rPr>
      </w:pPr>
      <w:r w:rsidRPr="00927F66">
        <w:rPr>
          <w:sz w:val="26"/>
          <w:szCs w:val="26"/>
        </w:rPr>
        <w:t>информации о профессиональных достижениях учителя, заверенной руководителем образовательной организации и сформированной в соответствии с критериями конкурса, указанными в п. 2.1 настоящего Положения, на бумажном и электронном носителе;</w:t>
      </w:r>
    </w:p>
    <w:p w:rsidR="00407F73" w:rsidRPr="00927F66" w:rsidRDefault="00407F73" w:rsidP="00407F73">
      <w:pPr>
        <w:numPr>
          <w:ilvl w:val="0"/>
          <w:numId w:val="2"/>
        </w:numPr>
        <w:tabs>
          <w:tab w:val="clear" w:pos="720"/>
          <w:tab w:val="left" w:pos="709"/>
          <w:tab w:val="num" w:pos="1134"/>
          <w:tab w:val="right" w:pos="9072"/>
        </w:tabs>
        <w:ind w:left="0" w:firstLine="709"/>
        <w:rPr>
          <w:sz w:val="26"/>
          <w:szCs w:val="26"/>
        </w:rPr>
      </w:pPr>
      <w:r w:rsidRPr="00927F66">
        <w:rPr>
          <w:sz w:val="26"/>
          <w:szCs w:val="26"/>
        </w:rPr>
        <w:lastRenderedPageBreak/>
        <w:t xml:space="preserve">информации о публичной презентации общественности и профессиональному сообществу результатов педагогической деятельности, достоверность которой должна быть документально подтверждена; </w:t>
      </w:r>
    </w:p>
    <w:p w:rsidR="00407F73" w:rsidRPr="00927F66" w:rsidRDefault="00407F73" w:rsidP="00407F73">
      <w:pPr>
        <w:numPr>
          <w:ilvl w:val="0"/>
          <w:numId w:val="2"/>
        </w:numPr>
        <w:tabs>
          <w:tab w:val="clear" w:pos="720"/>
          <w:tab w:val="left" w:pos="709"/>
          <w:tab w:val="num" w:pos="1134"/>
          <w:tab w:val="right" w:pos="9072"/>
        </w:tabs>
        <w:ind w:left="0" w:firstLine="709"/>
        <w:rPr>
          <w:sz w:val="26"/>
          <w:szCs w:val="26"/>
        </w:rPr>
      </w:pPr>
      <w:r w:rsidRPr="00927F66">
        <w:rPr>
          <w:sz w:val="26"/>
          <w:szCs w:val="26"/>
        </w:rPr>
        <w:t>анкеты участника конкурса.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Данные регистрации фиксируются в ведомости приема документов для участия</w:t>
      </w:r>
      <w:r w:rsidR="00C93428" w:rsidRPr="00C93428">
        <w:rPr>
          <w:sz w:val="26"/>
          <w:szCs w:val="26"/>
        </w:rPr>
        <w:t xml:space="preserve"> </w:t>
      </w:r>
      <w:r w:rsidR="00C93428" w:rsidRPr="00927F66">
        <w:rPr>
          <w:sz w:val="26"/>
          <w:szCs w:val="26"/>
        </w:rPr>
        <w:t xml:space="preserve">в конкурсе и заносятся в электронную базу данных. </w:t>
      </w:r>
      <w:proofErr w:type="gramStart"/>
      <w:r w:rsidR="00C93428" w:rsidRPr="00927F66">
        <w:rPr>
          <w:sz w:val="26"/>
          <w:szCs w:val="26"/>
        </w:rPr>
        <w:t>В процессе технической экспертизы документам присваивается индивидуальный номер, отражающий предметную область дисциплины – гуманитарная, естественнонаучная, математическая, начальная школа, технологическая (физическая культура, технология, ОБЖ), эстетическая, – и номер документов.</w:t>
      </w:r>
      <w:proofErr w:type="gramEnd"/>
      <w:r w:rsidR="00C93428" w:rsidRPr="00927F66">
        <w:rPr>
          <w:sz w:val="26"/>
          <w:szCs w:val="26"/>
        </w:rPr>
        <w:t xml:space="preserve"> Индивидуальный номер фиксируется на титульном листе документов, в регистрационной ведомости, заносится в электронную базу данных.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3.4.</w:t>
      </w:r>
      <w:r w:rsidRPr="00927F66">
        <w:rPr>
          <w:sz w:val="26"/>
          <w:szCs w:val="26"/>
        </w:rPr>
        <w:tab/>
        <w:t>Региональная конкурсная комиссия утверждает результаты технической экспертизы, и региональный оператор передает документы участников конкурса руководителю региональной экспертной комиссии.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3.5.</w:t>
      </w:r>
      <w:r w:rsidRPr="00927F66">
        <w:rPr>
          <w:sz w:val="26"/>
          <w:szCs w:val="26"/>
        </w:rPr>
        <w:tab/>
        <w:t>Процедура экспертизы и максимальный балл по каждому из критериев отбора (до 10) разрабатывается региональной экспертной комиссией, утверждаются региональной конкурсной комиссией и  согласовываются с Департаментом общего образования Томской области.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3.6.</w:t>
      </w:r>
      <w:r w:rsidRPr="00927F66">
        <w:rPr>
          <w:sz w:val="26"/>
          <w:szCs w:val="26"/>
        </w:rPr>
        <w:tab/>
        <w:t>Экспертная оценка высоких достижений в педагогической деятельности участника конкурса   проводится в два тура: заочный и очный.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 xml:space="preserve">3.7. Заочный тур экспертной оценки высоких достижений в педагогической деятельности участника конкурса проводится </w:t>
      </w:r>
      <w:r w:rsidRPr="00927F66">
        <w:rPr>
          <w:b/>
          <w:sz w:val="26"/>
          <w:szCs w:val="26"/>
        </w:rPr>
        <w:t xml:space="preserve">с </w:t>
      </w:r>
      <w:r w:rsidR="00DB6935">
        <w:rPr>
          <w:b/>
          <w:sz w:val="26"/>
          <w:szCs w:val="26"/>
        </w:rPr>
        <w:t>30 мая</w:t>
      </w:r>
      <w:r w:rsidR="001C6240">
        <w:rPr>
          <w:b/>
          <w:sz w:val="26"/>
          <w:szCs w:val="26"/>
        </w:rPr>
        <w:t xml:space="preserve"> по </w:t>
      </w:r>
      <w:r w:rsidR="00DB6935">
        <w:rPr>
          <w:b/>
          <w:sz w:val="26"/>
          <w:szCs w:val="26"/>
        </w:rPr>
        <w:t>7</w:t>
      </w:r>
      <w:r w:rsidR="001C6240">
        <w:rPr>
          <w:b/>
          <w:sz w:val="26"/>
          <w:szCs w:val="26"/>
        </w:rPr>
        <w:t xml:space="preserve"> июня 2016</w:t>
      </w:r>
      <w:r w:rsidRPr="00927F66">
        <w:rPr>
          <w:b/>
          <w:sz w:val="26"/>
          <w:szCs w:val="26"/>
        </w:rPr>
        <w:t xml:space="preserve"> г. </w:t>
      </w:r>
      <w:r w:rsidRPr="00927F66">
        <w:rPr>
          <w:sz w:val="26"/>
          <w:szCs w:val="26"/>
        </w:rPr>
        <w:t xml:space="preserve"> на основании информации о профессиональных достижениях, сформированной участником конкурса в соответствии с критериями конкурса, указанными в п. 2.1.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3.7.1. </w:t>
      </w:r>
      <w:proofErr w:type="gramStart"/>
      <w:r w:rsidRPr="00927F66">
        <w:rPr>
          <w:sz w:val="26"/>
          <w:szCs w:val="26"/>
        </w:rPr>
        <w:t>Предметом экспертной оценки достижений учителей-победителей конкурса на соискание премии Томской области в сфере образования, науки, здравоохранен</w:t>
      </w:r>
      <w:r w:rsidR="00066382">
        <w:rPr>
          <w:sz w:val="26"/>
          <w:szCs w:val="26"/>
        </w:rPr>
        <w:t xml:space="preserve">ия и культуры 2011, 2012, 2013 </w:t>
      </w:r>
      <w:r w:rsidRPr="00927F66">
        <w:rPr>
          <w:sz w:val="26"/>
          <w:szCs w:val="26"/>
        </w:rPr>
        <w:t xml:space="preserve"> 2014 </w:t>
      </w:r>
      <w:r w:rsidR="00066382">
        <w:rPr>
          <w:sz w:val="26"/>
          <w:szCs w:val="26"/>
        </w:rPr>
        <w:t xml:space="preserve">и 2015 </w:t>
      </w:r>
      <w:r w:rsidRPr="00927F66">
        <w:rPr>
          <w:sz w:val="26"/>
          <w:szCs w:val="26"/>
        </w:rPr>
        <w:t>годов, участвующих в конкурсе  на получение денежного по</w:t>
      </w:r>
      <w:r w:rsidR="00066382">
        <w:rPr>
          <w:sz w:val="26"/>
          <w:szCs w:val="26"/>
        </w:rPr>
        <w:t>ощрения лучшими учителями в 2016</w:t>
      </w:r>
      <w:r w:rsidRPr="00927F66">
        <w:rPr>
          <w:sz w:val="26"/>
          <w:szCs w:val="26"/>
        </w:rPr>
        <w:t xml:space="preserve"> г., являются результаты педагогической деятельности, достигнутые в </w:t>
      </w:r>
      <w:proofErr w:type="spellStart"/>
      <w:r w:rsidRPr="00927F66">
        <w:rPr>
          <w:sz w:val="26"/>
          <w:szCs w:val="26"/>
        </w:rPr>
        <w:t>межконкурсный</w:t>
      </w:r>
      <w:proofErr w:type="spellEnd"/>
      <w:r w:rsidRPr="00927F66">
        <w:rPr>
          <w:sz w:val="26"/>
          <w:szCs w:val="26"/>
        </w:rPr>
        <w:t xml:space="preserve"> период, т.е. в период с момента получе</w:t>
      </w:r>
      <w:r w:rsidR="00066382">
        <w:rPr>
          <w:sz w:val="26"/>
          <w:szCs w:val="26"/>
        </w:rPr>
        <w:t>ния премии в  2011, 2012, 2013,</w:t>
      </w:r>
      <w:r w:rsidRPr="00927F66">
        <w:rPr>
          <w:sz w:val="26"/>
          <w:szCs w:val="26"/>
        </w:rPr>
        <w:t xml:space="preserve"> 2014 </w:t>
      </w:r>
      <w:r w:rsidR="00066382">
        <w:rPr>
          <w:sz w:val="26"/>
          <w:szCs w:val="26"/>
        </w:rPr>
        <w:t>и 2015</w:t>
      </w:r>
      <w:proofErr w:type="gramEnd"/>
      <w:r w:rsidR="00066382">
        <w:rPr>
          <w:sz w:val="26"/>
          <w:szCs w:val="26"/>
        </w:rPr>
        <w:t xml:space="preserve"> </w:t>
      </w:r>
      <w:proofErr w:type="gramStart"/>
      <w:r w:rsidRPr="00927F66">
        <w:rPr>
          <w:sz w:val="26"/>
          <w:szCs w:val="26"/>
        </w:rPr>
        <w:t>годах</w:t>
      </w:r>
      <w:proofErr w:type="gramEnd"/>
      <w:r w:rsidRPr="00927F66">
        <w:rPr>
          <w:sz w:val="26"/>
          <w:szCs w:val="26"/>
        </w:rPr>
        <w:t xml:space="preserve"> до подачи за</w:t>
      </w:r>
      <w:r w:rsidR="00066382">
        <w:rPr>
          <w:sz w:val="26"/>
          <w:szCs w:val="26"/>
        </w:rPr>
        <w:t>явки на настоящий конкурс в 2016</w:t>
      </w:r>
      <w:r w:rsidRPr="00927F66">
        <w:rPr>
          <w:sz w:val="26"/>
          <w:szCs w:val="26"/>
        </w:rPr>
        <w:t xml:space="preserve"> г. 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 xml:space="preserve">3.8. Очный тур экспертной оценки высоких достижений в педагогической деятельности участника конкурса проводится с целью отбора учителей на получение денежного поощрения из средств федерального и областного бюджетов. Процедура организации очного тура разрабатывается совместно  региональной конкурсной и региональной экспертной комиссиями. К очному туру допускаются участники, занявшие по результатам заочного тура экспертизы места с </w:t>
      </w:r>
      <w:r w:rsidRPr="00EC19D5">
        <w:rPr>
          <w:sz w:val="26"/>
          <w:szCs w:val="26"/>
        </w:rPr>
        <w:t>1 по 35.</w:t>
      </w:r>
      <w:r w:rsidRPr="00927F66">
        <w:rPr>
          <w:sz w:val="26"/>
          <w:szCs w:val="26"/>
        </w:rPr>
        <w:t xml:space="preserve"> </w:t>
      </w:r>
      <w:proofErr w:type="gramStart"/>
      <w:r w:rsidRPr="00927F66">
        <w:rPr>
          <w:sz w:val="26"/>
          <w:szCs w:val="26"/>
        </w:rPr>
        <w:t xml:space="preserve">Участник конкурса, допущенный до очного тура, но  не принявший участие в очном туре, занимает в общем рейтинге по итогам заочного и очного туров место, соответствующее набранным баллам в заочном туре. </w:t>
      </w:r>
      <w:proofErr w:type="gramEnd"/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3.9.</w:t>
      </w:r>
      <w:r w:rsidRPr="00927F66">
        <w:rPr>
          <w:sz w:val="26"/>
          <w:szCs w:val="26"/>
        </w:rPr>
        <w:tab/>
        <w:t xml:space="preserve">Очный тур организуется региональной конкурсной и экспертной комиссиями после завершения заочного тура и проводится в форме публичной презентации результатов профессиональной деятельности педагога в рамках реализации собственной методической системы, апробированной в профессиональном сообществе. Оценка осуществляется членами региональной экспертной комиссии  на основе экспертной карты, утвержденной региональной </w:t>
      </w:r>
      <w:r w:rsidRPr="00927F66">
        <w:rPr>
          <w:sz w:val="26"/>
          <w:szCs w:val="26"/>
        </w:rPr>
        <w:lastRenderedPageBreak/>
        <w:t xml:space="preserve">конкурсной комиссией. </w:t>
      </w:r>
      <w:r w:rsidRPr="00927F66">
        <w:rPr>
          <w:b/>
          <w:sz w:val="26"/>
          <w:szCs w:val="26"/>
        </w:rPr>
        <w:t xml:space="preserve">Срок проведения </w:t>
      </w:r>
      <w:r w:rsidR="00263ECC">
        <w:rPr>
          <w:b/>
          <w:sz w:val="26"/>
          <w:szCs w:val="26"/>
        </w:rPr>
        <w:t xml:space="preserve">очного тура экспертизы </w:t>
      </w:r>
      <w:r w:rsidR="00C806EF">
        <w:rPr>
          <w:b/>
          <w:sz w:val="26"/>
          <w:szCs w:val="26"/>
        </w:rPr>
        <w:t>10</w:t>
      </w:r>
      <w:r w:rsidR="00263ECC" w:rsidRPr="00EC19D5">
        <w:rPr>
          <w:b/>
          <w:sz w:val="26"/>
          <w:szCs w:val="26"/>
        </w:rPr>
        <w:t xml:space="preserve"> июня</w:t>
      </w:r>
      <w:r w:rsidR="00263ECC">
        <w:rPr>
          <w:b/>
          <w:sz w:val="26"/>
          <w:szCs w:val="26"/>
        </w:rPr>
        <w:t xml:space="preserve"> 2016</w:t>
      </w:r>
      <w:r w:rsidR="00C806EF">
        <w:rPr>
          <w:b/>
          <w:sz w:val="26"/>
          <w:szCs w:val="26"/>
        </w:rPr>
        <w:t xml:space="preserve"> г</w:t>
      </w:r>
      <w:r w:rsidRPr="00927F66">
        <w:rPr>
          <w:b/>
          <w:sz w:val="26"/>
          <w:szCs w:val="26"/>
        </w:rPr>
        <w:t>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3.10.</w:t>
      </w:r>
      <w:r w:rsidRPr="00927F66">
        <w:rPr>
          <w:sz w:val="26"/>
          <w:szCs w:val="26"/>
        </w:rPr>
        <w:tab/>
        <w:t> Итоговая экспертная оценка по критериям отбора складывается из результатов очного и заочного туров и передается руководителем региональной экспертной комиссии в региональную конкурсную комиссию для формирования рейтинга.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3.11.</w:t>
      </w:r>
      <w:r w:rsidRPr="00927F66">
        <w:rPr>
          <w:sz w:val="26"/>
          <w:szCs w:val="26"/>
        </w:rPr>
        <w:tab/>
        <w:t xml:space="preserve"> Региональная конкурсная комиссия формирует рейтинг участников конкурса и направляет </w:t>
      </w:r>
      <w:r w:rsidRPr="00071C42">
        <w:rPr>
          <w:color w:val="000000" w:themeColor="text1"/>
          <w:sz w:val="26"/>
          <w:szCs w:val="26"/>
        </w:rPr>
        <w:t>на рассмотрение  результатов</w:t>
      </w:r>
      <w:r w:rsidRPr="00927F66">
        <w:rPr>
          <w:sz w:val="26"/>
          <w:szCs w:val="26"/>
        </w:rPr>
        <w:t xml:space="preserve"> конкурса в  Департамент общего образования Томской области   в срок </w:t>
      </w:r>
      <w:r w:rsidR="00263ECC" w:rsidRPr="00EC19D5">
        <w:rPr>
          <w:b/>
          <w:bCs/>
          <w:sz w:val="26"/>
          <w:szCs w:val="26"/>
        </w:rPr>
        <w:t xml:space="preserve">до </w:t>
      </w:r>
      <w:r w:rsidR="00C806EF">
        <w:rPr>
          <w:b/>
          <w:bCs/>
          <w:sz w:val="26"/>
          <w:szCs w:val="26"/>
        </w:rPr>
        <w:t>17</w:t>
      </w:r>
      <w:r w:rsidR="00263ECC" w:rsidRPr="00EC19D5">
        <w:rPr>
          <w:b/>
          <w:sz w:val="26"/>
          <w:szCs w:val="26"/>
        </w:rPr>
        <w:t xml:space="preserve"> июня</w:t>
      </w:r>
      <w:r w:rsidR="00263ECC">
        <w:rPr>
          <w:b/>
          <w:sz w:val="26"/>
          <w:szCs w:val="26"/>
        </w:rPr>
        <w:t xml:space="preserve"> 2016</w:t>
      </w:r>
      <w:r w:rsidRPr="00927F66">
        <w:rPr>
          <w:b/>
          <w:sz w:val="26"/>
          <w:szCs w:val="26"/>
        </w:rPr>
        <w:t xml:space="preserve"> г. включительно.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 xml:space="preserve">3.12. Список учителей, занимающих в рейтинге участников  конкурса  места с первого по восьмое,  направляется в Министерство образования и науки Российской Федерации  не позднее </w:t>
      </w:r>
      <w:r w:rsidR="00E968C7" w:rsidRPr="00E968C7">
        <w:rPr>
          <w:b/>
          <w:sz w:val="26"/>
          <w:szCs w:val="26"/>
        </w:rPr>
        <w:t>5</w:t>
      </w:r>
      <w:r w:rsidR="00263ECC" w:rsidRPr="00E968C7">
        <w:rPr>
          <w:b/>
          <w:sz w:val="26"/>
          <w:szCs w:val="26"/>
        </w:rPr>
        <w:t xml:space="preserve"> июля 2016</w:t>
      </w:r>
      <w:r w:rsidRPr="00E968C7">
        <w:rPr>
          <w:b/>
          <w:sz w:val="26"/>
          <w:szCs w:val="26"/>
        </w:rPr>
        <w:t xml:space="preserve"> г.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Участники, занимающие в рейтинге места с первого по восьмое, являются победителями конкурса, получают денежное поощрение в размере 200 тысяч рублей каждое из средств федерального бюджета и награждаются дипломами победителя Министерства образования и науки Российской Федерации.</w:t>
      </w:r>
    </w:p>
    <w:p w:rsidR="00BB3C3B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3.13. Список учителей-победителей конкурса, занявших в рейтинге участников конкурса места с девятого</w:t>
      </w:r>
      <w:r w:rsidR="00290D87" w:rsidRPr="00290D87">
        <w:rPr>
          <w:sz w:val="26"/>
          <w:szCs w:val="26"/>
        </w:rPr>
        <w:t xml:space="preserve"> </w:t>
      </w:r>
      <w:r w:rsidR="00290D87" w:rsidRPr="00927F66">
        <w:rPr>
          <w:sz w:val="26"/>
          <w:szCs w:val="26"/>
        </w:rPr>
        <w:t>по двадцать третье, утверждается распоряжением Администрации Томской области.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i/>
          <w:sz w:val="26"/>
          <w:szCs w:val="26"/>
        </w:rPr>
      </w:pPr>
      <w:r w:rsidRPr="00927F66">
        <w:rPr>
          <w:sz w:val="26"/>
          <w:szCs w:val="26"/>
        </w:rPr>
        <w:t>3.14.</w:t>
      </w:r>
      <w:r w:rsidRPr="00927F66">
        <w:rPr>
          <w:sz w:val="26"/>
          <w:szCs w:val="26"/>
        </w:rPr>
        <w:tab/>
        <w:t> </w:t>
      </w:r>
      <w:r w:rsidR="00E968C7">
        <w:rPr>
          <w:sz w:val="26"/>
          <w:szCs w:val="26"/>
        </w:rPr>
        <w:t xml:space="preserve">Учителям-победителям конкурса на получение денежного поощрения, занявшим </w:t>
      </w:r>
      <w:r w:rsidR="00E968C7" w:rsidRPr="00927F66">
        <w:rPr>
          <w:sz w:val="26"/>
          <w:szCs w:val="26"/>
        </w:rPr>
        <w:t>места</w:t>
      </w:r>
      <w:r w:rsidR="00E968C7">
        <w:rPr>
          <w:sz w:val="26"/>
          <w:szCs w:val="26"/>
        </w:rPr>
        <w:t xml:space="preserve"> </w:t>
      </w:r>
      <w:r w:rsidR="00071C42">
        <w:rPr>
          <w:sz w:val="26"/>
          <w:szCs w:val="26"/>
        </w:rPr>
        <w:t xml:space="preserve">в </w:t>
      </w:r>
      <w:r w:rsidR="00E968C7">
        <w:rPr>
          <w:sz w:val="26"/>
          <w:szCs w:val="26"/>
        </w:rPr>
        <w:t>рейтинге</w:t>
      </w:r>
      <w:r w:rsidR="00E968C7" w:rsidRPr="00E968C7">
        <w:rPr>
          <w:sz w:val="26"/>
          <w:szCs w:val="26"/>
        </w:rPr>
        <w:t xml:space="preserve"> </w:t>
      </w:r>
      <w:r w:rsidR="00E968C7" w:rsidRPr="00927F66">
        <w:rPr>
          <w:sz w:val="26"/>
          <w:szCs w:val="26"/>
        </w:rPr>
        <w:t>с девятого</w:t>
      </w:r>
      <w:r w:rsidR="00E968C7" w:rsidRPr="00290D87">
        <w:rPr>
          <w:sz w:val="26"/>
          <w:szCs w:val="26"/>
        </w:rPr>
        <w:t xml:space="preserve"> </w:t>
      </w:r>
      <w:r w:rsidR="00E968C7" w:rsidRPr="00927F66">
        <w:rPr>
          <w:sz w:val="26"/>
          <w:szCs w:val="26"/>
        </w:rPr>
        <w:t>по двадцать третье</w:t>
      </w:r>
      <w:r w:rsidR="00E968C7">
        <w:rPr>
          <w:sz w:val="26"/>
          <w:szCs w:val="26"/>
        </w:rPr>
        <w:t>, вручается денежное вознаграждение в размере, установленном постановлением Администрации Томской области от 13.04.2016 г. № 112а «О внесении изменений в постановление Администрации Томской области от 04.03.2013 г. № 80а»</w:t>
      </w:r>
      <w:r w:rsidR="00071C42">
        <w:rPr>
          <w:sz w:val="26"/>
          <w:szCs w:val="26"/>
        </w:rPr>
        <w:t xml:space="preserve"> и дипломы Администрации Томской области</w:t>
      </w:r>
      <w:r w:rsidRPr="00927F66">
        <w:rPr>
          <w:sz w:val="26"/>
          <w:szCs w:val="26"/>
        </w:rPr>
        <w:t>.</w:t>
      </w:r>
    </w:p>
    <w:p w:rsidR="00407F73" w:rsidRPr="00927F66" w:rsidRDefault="00407F73" w:rsidP="00407F73">
      <w:pPr>
        <w:tabs>
          <w:tab w:val="left" w:pos="709"/>
          <w:tab w:val="num" w:pos="1134"/>
          <w:tab w:val="right" w:pos="9072"/>
        </w:tabs>
        <w:rPr>
          <w:sz w:val="26"/>
          <w:szCs w:val="26"/>
        </w:rPr>
      </w:pPr>
      <w:r w:rsidRPr="00927F66">
        <w:rPr>
          <w:sz w:val="26"/>
          <w:szCs w:val="26"/>
        </w:rPr>
        <w:t>3.15.</w:t>
      </w:r>
      <w:r w:rsidRPr="00927F66">
        <w:rPr>
          <w:sz w:val="26"/>
          <w:szCs w:val="26"/>
        </w:rPr>
        <w:tab/>
        <w:t> </w:t>
      </w:r>
      <w:r w:rsidR="00071C42">
        <w:rPr>
          <w:sz w:val="26"/>
          <w:szCs w:val="26"/>
        </w:rPr>
        <w:t>Результаты конкурса доводятся до сведения участников и победителей конкурса региональным оператором конкурса не позднее 1 сентября 2016 года</w:t>
      </w:r>
      <w:r w:rsidRPr="00927F66">
        <w:rPr>
          <w:sz w:val="26"/>
          <w:szCs w:val="26"/>
        </w:rPr>
        <w:t>.</w:t>
      </w:r>
    </w:p>
    <w:p w:rsidR="00407F73" w:rsidRPr="00927F66" w:rsidRDefault="00407F73" w:rsidP="00407F73">
      <w:pPr>
        <w:ind w:firstLine="0"/>
        <w:rPr>
          <w:sz w:val="26"/>
          <w:szCs w:val="26"/>
        </w:rPr>
      </w:pPr>
    </w:p>
    <w:p w:rsidR="00407F73" w:rsidRPr="00927F66" w:rsidRDefault="00407F73" w:rsidP="00407F73">
      <w:pPr>
        <w:ind w:firstLine="0"/>
        <w:jc w:val="left"/>
        <w:rPr>
          <w:b/>
          <w:bCs/>
          <w:sz w:val="26"/>
          <w:szCs w:val="26"/>
        </w:rPr>
      </w:pPr>
    </w:p>
    <w:p w:rsidR="00AB21E6" w:rsidRDefault="00AB21E6"/>
    <w:sectPr w:rsidR="00AB21E6" w:rsidSect="004E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F6C"/>
    <w:multiLevelType w:val="hybridMultilevel"/>
    <w:tmpl w:val="492EF3E2"/>
    <w:lvl w:ilvl="0" w:tplc="DFD0ED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36ED1"/>
    <w:multiLevelType w:val="multilevel"/>
    <w:tmpl w:val="3AC05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6"/>
        </w:tabs>
        <w:ind w:left="2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7"/>
        </w:tabs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1800"/>
      </w:pPr>
      <w:rPr>
        <w:rFonts w:hint="default"/>
      </w:rPr>
    </w:lvl>
  </w:abstractNum>
  <w:abstractNum w:abstractNumId="2">
    <w:nsid w:val="298A5AEE"/>
    <w:multiLevelType w:val="hybridMultilevel"/>
    <w:tmpl w:val="C688C8A6"/>
    <w:lvl w:ilvl="0" w:tplc="E202EF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97829"/>
    <w:multiLevelType w:val="multilevel"/>
    <w:tmpl w:val="0278F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3EE390C"/>
    <w:multiLevelType w:val="hybridMultilevel"/>
    <w:tmpl w:val="712E8972"/>
    <w:lvl w:ilvl="0" w:tplc="E202EF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F73"/>
    <w:rsid w:val="00066382"/>
    <w:rsid w:val="00071C42"/>
    <w:rsid w:val="000E3273"/>
    <w:rsid w:val="001C6240"/>
    <w:rsid w:val="001D28FE"/>
    <w:rsid w:val="0021530C"/>
    <w:rsid w:val="00263ECC"/>
    <w:rsid w:val="00290D87"/>
    <w:rsid w:val="002D4D0F"/>
    <w:rsid w:val="00344769"/>
    <w:rsid w:val="003A217D"/>
    <w:rsid w:val="00407F73"/>
    <w:rsid w:val="004E2361"/>
    <w:rsid w:val="00612F23"/>
    <w:rsid w:val="0061762A"/>
    <w:rsid w:val="00623991"/>
    <w:rsid w:val="00723055"/>
    <w:rsid w:val="0073109B"/>
    <w:rsid w:val="007C09DB"/>
    <w:rsid w:val="00AB21E6"/>
    <w:rsid w:val="00B73540"/>
    <w:rsid w:val="00BB3C3B"/>
    <w:rsid w:val="00BE54ED"/>
    <w:rsid w:val="00C806EF"/>
    <w:rsid w:val="00C93428"/>
    <w:rsid w:val="00D601EB"/>
    <w:rsid w:val="00DB6935"/>
    <w:rsid w:val="00E05709"/>
    <w:rsid w:val="00E42516"/>
    <w:rsid w:val="00E968C7"/>
    <w:rsid w:val="00EA282F"/>
    <w:rsid w:val="00EC19D5"/>
    <w:rsid w:val="00F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15</cp:revision>
  <cp:lastPrinted>2016-04-21T06:38:00Z</cp:lastPrinted>
  <dcterms:created xsi:type="dcterms:W3CDTF">2015-06-10T05:08:00Z</dcterms:created>
  <dcterms:modified xsi:type="dcterms:W3CDTF">2016-04-27T11:09:00Z</dcterms:modified>
</cp:coreProperties>
</file>