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F4" w:rsidRPr="00FA21F4" w:rsidRDefault="00FA21F4" w:rsidP="00FA21F4">
      <w:pPr>
        <w:pStyle w:val="1"/>
        <w:jc w:val="center"/>
        <w:rPr>
          <w:rStyle w:val="a6"/>
          <w:b/>
          <w:bCs/>
          <w:sz w:val="28"/>
          <w:szCs w:val="28"/>
        </w:rPr>
      </w:pPr>
      <w:r w:rsidRPr="00FA21F4">
        <w:rPr>
          <w:rStyle w:val="a6"/>
          <w:b/>
          <w:bCs/>
          <w:sz w:val="28"/>
          <w:szCs w:val="28"/>
        </w:rPr>
        <w:t xml:space="preserve">Межрегиональная конференция для представителей </w:t>
      </w:r>
      <w:proofErr w:type="spellStart"/>
      <w:r w:rsidRPr="00FA21F4">
        <w:rPr>
          <w:rStyle w:val="a6"/>
          <w:b/>
          <w:bCs/>
          <w:sz w:val="28"/>
          <w:szCs w:val="28"/>
        </w:rPr>
        <w:t>Минобрнауки</w:t>
      </w:r>
      <w:proofErr w:type="spellEnd"/>
      <w:r w:rsidRPr="00FA21F4">
        <w:rPr>
          <w:rStyle w:val="a6"/>
          <w:b/>
          <w:bCs/>
          <w:sz w:val="28"/>
          <w:szCs w:val="28"/>
        </w:rPr>
        <w:t xml:space="preserve"> России и органов управления образованием субъектов Российской Федерации по вопросам функционирования информационно-открытой интерактивной образовательной карты общеобразовательных учреждений России</w:t>
      </w:r>
    </w:p>
    <w:p w:rsidR="00FA21F4" w:rsidRPr="000A0062" w:rsidRDefault="00FA21F4" w:rsidP="00FA21F4">
      <w:pPr>
        <w:pStyle w:val="1"/>
        <w:rPr>
          <w:rStyle w:val="a6"/>
          <w:b/>
          <w:bCs/>
          <w:color w:val="FF0000"/>
          <w:sz w:val="24"/>
          <w:szCs w:val="24"/>
        </w:rPr>
      </w:pPr>
      <w:r w:rsidRPr="000A0062">
        <w:rPr>
          <w:rStyle w:val="a6"/>
          <w:b/>
          <w:bCs/>
          <w:color w:val="FF0000"/>
          <w:sz w:val="24"/>
          <w:szCs w:val="24"/>
        </w:rPr>
        <w:t>Материалы конференции</w:t>
      </w:r>
    </w:p>
    <w:p w:rsidR="00FA21F4" w:rsidRDefault="00FA21F4" w:rsidP="00FA21F4">
      <w:pPr>
        <w:pStyle w:val="a8"/>
        <w:numPr>
          <w:ilvl w:val="0"/>
          <w:numId w:val="4"/>
        </w:numPr>
      </w:pPr>
      <w:proofErr w:type="gramStart"/>
      <w:r>
        <w:t>ссылка</w:t>
      </w:r>
      <w:proofErr w:type="gramEnd"/>
      <w:r>
        <w:t xml:space="preserve"> на новую информационную систему "Интерактивная карта образовательных учреждений"  </w:t>
      </w:r>
      <w:hyperlink r:id="rId5" w:history="1">
        <w:r w:rsidRPr="00FA012F">
          <w:rPr>
            <w:rStyle w:val="a7"/>
          </w:rPr>
          <w:t>http://www.educationmap.ru</w:t>
        </w:r>
      </w:hyperlink>
      <w:r>
        <w:t xml:space="preserve"> </w:t>
      </w:r>
    </w:p>
    <w:p w:rsidR="00FA21F4" w:rsidRDefault="00FA21F4" w:rsidP="00FA21F4">
      <w:pPr>
        <w:pStyle w:val="a8"/>
        <w:numPr>
          <w:ilvl w:val="0"/>
          <w:numId w:val="4"/>
        </w:numPr>
      </w:pPr>
      <w:proofErr w:type="gramStart"/>
      <w:r>
        <w:t>ссылка</w:t>
      </w:r>
      <w:proofErr w:type="gramEnd"/>
      <w:r>
        <w:t xml:space="preserve"> на краткую презентацию-инструкцию по работе с картой: </w:t>
      </w:r>
      <w:hyperlink r:id="rId6" w:history="1">
        <w:r w:rsidRPr="00FA012F">
          <w:rPr>
            <w:rStyle w:val="a7"/>
          </w:rPr>
          <w:t>http://youtu.be/NOAX8UXqTL0</w:t>
        </w:r>
      </w:hyperlink>
      <w:r>
        <w:t xml:space="preserve"> </w:t>
      </w:r>
    </w:p>
    <w:p w:rsidR="00FA21F4" w:rsidRDefault="00FA21F4" w:rsidP="00FA21F4">
      <w:pPr>
        <w:pStyle w:val="a8"/>
        <w:numPr>
          <w:ilvl w:val="0"/>
          <w:numId w:val="4"/>
        </w:numPr>
      </w:pPr>
      <w:r>
        <w:t xml:space="preserve">Вся информация о конференции по вопросам интерактивной образовательной карте размещена по ссылке </w:t>
      </w:r>
      <w:hyperlink r:id="rId7" w:history="1">
        <w:r w:rsidRPr="00FA012F">
          <w:rPr>
            <w:rStyle w:val="a7"/>
          </w:rPr>
          <w:t>http://www.eurekanet.ru/ewww/info/18664.html</w:t>
        </w:r>
      </w:hyperlink>
      <w:r>
        <w:t xml:space="preserve">  </w:t>
      </w:r>
    </w:p>
    <w:p w:rsidR="00FA21F4" w:rsidRDefault="00FA21F4" w:rsidP="00FA21F4">
      <w:pPr>
        <w:pStyle w:val="a8"/>
        <w:numPr>
          <w:ilvl w:val="0"/>
          <w:numId w:val="4"/>
        </w:numPr>
      </w:pPr>
      <w:proofErr w:type="gramStart"/>
      <w:r>
        <w:t>запись</w:t>
      </w:r>
      <w:proofErr w:type="gramEnd"/>
      <w:r>
        <w:t xml:space="preserve"> лекции Селюкова Р.В. вы можете их просмотреть по ссылкам: </w:t>
      </w:r>
      <w:hyperlink r:id="rId8" w:history="1">
        <w:r w:rsidRPr="00FA012F">
          <w:rPr>
            <w:rStyle w:val="a7"/>
          </w:rPr>
          <w:t>http://youtu.be/vB3LVzvVHMo</w:t>
        </w:r>
      </w:hyperlink>
      <w:r>
        <w:t xml:space="preserve"> и </w:t>
      </w:r>
      <w:hyperlink r:id="rId9" w:history="1">
        <w:r w:rsidRPr="00FA012F">
          <w:rPr>
            <w:rStyle w:val="a7"/>
          </w:rPr>
          <w:t>http://youtu.be/TQmZn0H9Xuc</w:t>
        </w:r>
      </w:hyperlink>
      <w:r>
        <w:t xml:space="preserve"> </w:t>
      </w:r>
    </w:p>
    <w:p w:rsidR="00FA21F4" w:rsidRDefault="00FA21F4" w:rsidP="00FA21F4">
      <w:pPr>
        <w:pStyle w:val="1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Презентации выступлений смотрите в этом разделе.</w:t>
      </w:r>
    </w:p>
    <w:p w:rsidR="00FA21F4" w:rsidRDefault="00FA21F4" w:rsidP="00085A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5A8D" w:rsidRPr="00A42DF7" w:rsidRDefault="00085A8D" w:rsidP="00085A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2D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проекте</w:t>
      </w:r>
      <w:r w:rsidR="00A42DF7" w:rsidRPr="00A42D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A42DF7" w:rsidRPr="00A42D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Интерактивная карта общеобразовательных организаций России»</w:t>
      </w:r>
      <w:bookmarkStart w:id="0" w:name="_GoBack"/>
      <w:bookmarkEnd w:id="0"/>
    </w:p>
    <w:p w:rsidR="00A50508" w:rsidRPr="00A50508" w:rsidRDefault="00A50508" w:rsidP="00085A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0" w:history="1">
        <w:r w:rsidRPr="00FA012F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http://www.educationmap.ru/emap/info/about.html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371725"/>
            <wp:effectExtent l="0" t="0" r="0" b="9525"/>
            <wp:wrapSquare wrapText="bothSides"/>
            <wp:docPr id="1" name="Рисунок 1" descr="Интерактивная образовательная карта общеобразовательных&#10;      учреждени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активная образовательная карта общеобразовательных&#10;      учреждений Ро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Интерактивная образовательная карта общеобразовательных учреждений России является проектом Министерства образования и науки Российской Федерации. 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карта общеобразовательных организаций России</w:t>
      </w: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электронный ресурс, обеспечивающий доступность, наглядность и удобство использования данных об их деятельности.</w:t>
      </w:r>
    </w:p>
    <w:p w:rsidR="00085A8D" w:rsidRPr="00A50508" w:rsidRDefault="00085A8D" w:rsidP="00085A8D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карты можно увидеть результаты освоения основной образовательной программы ступеней основного и среднего (полного) общего образования учащихся. Кроме того, представлен широкий набор инструментов для поиска, выбора, сравнения и оценки </w:t>
      </w: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и оказываемых ими услуг по различным критериям и параметрам.</w:t>
      </w:r>
    </w:p>
    <w:p w:rsidR="00085A8D" w:rsidRPr="00A50508" w:rsidRDefault="00085A8D" w:rsidP="00085A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информационной системы — родители и законные представители обучающихся; представители СМИ, эксперты, сотрудники общеобразовательных организаций; члены общественных советов; управленцы разного уровня. 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представлена в виде:</w:t>
      </w:r>
    </w:p>
    <w:p w:rsidR="00085A8D" w:rsidRPr="00A50508" w:rsidRDefault="00085A8D" w:rsidP="00085A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данных (таблицы и списки).</w:t>
      </w:r>
    </w:p>
    <w:p w:rsidR="00085A8D" w:rsidRPr="00A50508" w:rsidRDefault="00085A8D" w:rsidP="00085A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данные (иллюстрации и фотографии).</w:t>
      </w:r>
    </w:p>
    <w:p w:rsidR="00085A8D" w:rsidRPr="00A50508" w:rsidRDefault="00085A8D" w:rsidP="00085A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данные (интерактивные фрагменты карты с привязанными информационными объектами).</w:t>
      </w:r>
    </w:p>
    <w:p w:rsidR="00085A8D" w:rsidRPr="00A50508" w:rsidRDefault="00085A8D" w:rsidP="00085A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Символьные (иконографические) данные (условные графические изображения).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могут быть использованы данные карты?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Общественностью (родителями, законными представителями (опекунами) детей):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ближайших школ по месту проживания.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контактной информации по школе (номера телефонов, адрес сайта).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информацией о школе по показателям мониторингов на платформе http://kpmo.ru, в которых она участвует.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рейтингом школы в муниципалитете, регионе, кластере регионов.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новостями, которые публикует школа о себе.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нескольких (до 3) школ по нескольким параметрам.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документами, которые школа обязана предоставлять на своём сайте. Инструменты для индикации фактов о недостающих документах.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частного обращения в школу по какому-либо вопросу (без публичного представления информации на сайте).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оказываемых муниципальных услугах.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дополнительных образовательных услугах.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образовательных результатов.</w:t>
      </w:r>
    </w:p>
    <w:p w:rsidR="00085A8D" w:rsidRPr="00A50508" w:rsidRDefault="00085A8D" w:rsidP="00085A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запрашиваемых данных по школам одного муниципалитета в текстовых, табличных форматах, форме диаграмм для отражения определенных данных в динамике по учебным годам, для целей сравнения школ по фиксированным показателям.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Образовательными организациями: 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формирование «информационной карты школы» из агрегируемых данных. Возможность получить доступ к расширенным инструментам для пополнения и актуализации данных «информационной карты».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ссылок на информацию о части документов, которые должны быть обязательно представлены в публичном доступе (на сайте образовательной организации).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точных представлений о перечне обязательной информации, размещаемой на сайте образовательной организации и доступ к части этой информации.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удобных сервисов для размещения данных о результатах мониторингов, данных о позициях в рейтингах, в которых участвует школа.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возможности прохождения проверок </w:t>
      </w:r>
      <w:proofErr w:type="spellStart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</w:t>
      </w:r>
      <w:proofErr w:type="spellEnd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данных, представленных в публичном пространстве.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возможности работать в разработанном по заданию Министерства образования и науки РФ «Электронном паспорте школы» и автоматически выкладывать данные из паспорта в «информационную карту».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управления образованием: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об оснащенности образовательной организации на основании данных </w:t>
      </w:r>
      <w:proofErr w:type="spellStart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приемке школы к новому учебному году.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местом школы в публичных рейтингах (по муниципалитету, по региону, по кластеру регионов).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корректностью перечня оказываемых муниципальных услуг.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информации, предоставляемой на сайте образовательной организации.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Контролирующими и надзорными органами управления образованием: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об оснащенности образовательной организации на основании данных </w:t>
      </w:r>
      <w:proofErr w:type="spellStart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мониторинга на платформе http://kpmo.ru (может использоваться для аккредитации образовательных организаций).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основным документам, которые школа обязана предоставлять в публичном доступе для проведения документарных проверок.</w:t>
      </w:r>
    </w:p>
    <w:p w:rsidR="00085A8D" w:rsidRPr="00A50508" w:rsidRDefault="00085A8D" w:rsidP="00085A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данным мониторингов, в которых участвует школа, для осуществления документарных проверок.</w:t>
      </w:r>
    </w:p>
    <w:p w:rsidR="00085A8D" w:rsidRPr="00A50508" w:rsidRDefault="00085A8D" w:rsidP="00085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работы Интерактивной образовательной карты вы можете обратиться в </w:t>
      </w:r>
      <w:hyperlink r:id="rId12" w:history="1">
        <w:r w:rsidRPr="00A50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Службу поддержки.</w:t>
        </w:r>
      </w:hyperlink>
    </w:p>
    <w:p w:rsidR="00A50508" w:rsidRPr="00A50508" w:rsidRDefault="00A50508" w:rsidP="00A50508">
      <w:pPr>
        <w:pStyle w:val="1"/>
        <w:rPr>
          <w:sz w:val="24"/>
          <w:szCs w:val="24"/>
        </w:rPr>
      </w:pPr>
    </w:p>
    <w:p w:rsidR="00E91FB9" w:rsidRPr="00A50508" w:rsidRDefault="00E91FB9">
      <w:pPr>
        <w:rPr>
          <w:sz w:val="24"/>
          <w:szCs w:val="24"/>
        </w:rPr>
      </w:pPr>
    </w:p>
    <w:sectPr w:rsidR="00E91FB9" w:rsidRPr="00A5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3E0B"/>
    <w:multiLevelType w:val="multilevel"/>
    <w:tmpl w:val="DC1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2C79"/>
    <w:multiLevelType w:val="multilevel"/>
    <w:tmpl w:val="D05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72E9E"/>
    <w:multiLevelType w:val="hybridMultilevel"/>
    <w:tmpl w:val="20A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87D49"/>
    <w:multiLevelType w:val="multilevel"/>
    <w:tmpl w:val="764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D"/>
    <w:rsid w:val="00085A8D"/>
    <w:rsid w:val="000A0062"/>
    <w:rsid w:val="0055698B"/>
    <w:rsid w:val="00A42DF7"/>
    <w:rsid w:val="00A50508"/>
    <w:rsid w:val="00E91FB9"/>
    <w:rsid w:val="00FA21F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D460-4933-495D-95D9-5B73BA5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5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5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A8D"/>
    <w:rPr>
      <w:i/>
      <w:iCs/>
    </w:rPr>
  </w:style>
  <w:style w:type="character" w:styleId="a6">
    <w:name w:val="Strong"/>
    <w:basedOn w:val="a0"/>
    <w:uiPriority w:val="22"/>
    <w:qFormat/>
    <w:rsid w:val="00085A8D"/>
    <w:rPr>
      <w:b/>
      <w:bCs/>
    </w:rPr>
  </w:style>
  <w:style w:type="character" w:styleId="a7">
    <w:name w:val="Hyperlink"/>
    <w:basedOn w:val="a0"/>
    <w:uiPriority w:val="99"/>
    <w:unhideWhenUsed/>
    <w:rsid w:val="00085A8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0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vB3LVzvVH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kanet.ru/ewww/info/18664.html" TargetMode="External"/><Relationship Id="rId12" Type="http://schemas.openxmlformats.org/officeDocument/2006/relationships/hyperlink" Target="http://www.educationmap.ru/emap/info/cont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NOAX8UXqTL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ducationmap.ru" TargetMode="External"/><Relationship Id="rId10" Type="http://schemas.openxmlformats.org/officeDocument/2006/relationships/hyperlink" Target="http://www.educationmap.ru/emap/info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TQmZn0H9Xu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7</cp:revision>
  <dcterms:created xsi:type="dcterms:W3CDTF">2013-12-02T03:47:00Z</dcterms:created>
  <dcterms:modified xsi:type="dcterms:W3CDTF">2013-12-02T03:57:00Z</dcterms:modified>
</cp:coreProperties>
</file>