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F1" w:rsidRPr="007D22F1" w:rsidRDefault="007D22F1" w:rsidP="007D22F1">
      <w:pPr>
        <w:spacing w:before="100" w:beforeAutospacing="1" w:after="100" w:afterAutospacing="1" w:line="240" w:lineRule="auto"/>
        <w:outlineLvl w:val="1"/>
        <w:rPr>
          <w:rFonts w:ascii="PTSansRegular" w:eastAsia="Times New Roman" w:hAnsi="PTSansRegular" w:cs="Times New Roman"/>
          <w:b/>
          <w:bCs/>
          <w:sz w:val="35"/>
          <w:szCs w:val="35"/>
        </w:rPr>
      </w:pPr>
      <w:r w:rsidRPr="007D22F1">
        <w:rPr>
          <w:rFonts w:ascii="PTSansRegular" w:eastAsia="Times New Roman" w:hAnsi="PTSansRegular" w:cs="Times New Roman"/>
          <w:b/>
          <w:bCs/>
          <w:sz w:val="35"/>
          <w:szCs w:val="35"/>
        </w:rPr>
        <w:t>ОБ УТВЕРЖДЕНИИ ПОРЯДКА</w:t>
      </w:r>
      <w:r w:rsidRPr="007D22F1">
        <w:rPr>
          <w:rFonts w:ascii="PTSansRegular" w:eastAsia="Times New Roman" w:hAnsi="PTSansRegular" w:cs="Times New Roman"/>
          <w:b/>
          <w:bCs/>
          <w:sz w:val="35"/>
          <w:szCs w:val="35"/>
        </w:rPr>
        <w:br/>
        <w:t>ФОРМИРОВАНИЯ И ФУНКЦИОНИРОВАНИЯ ИННОВАЦИОННОЙ</w:t>
      </w:r>
      <w:r w:rsidRPr="007D22F1">
        <w:rPr>
          <w:rFonts w:ascii="PTSansRegular" w:eastAsia="Times New Roman" w:hAnsi="PTSansRegular" w:cs="Times New Roman"/>
          <w:b/>
          <w:bCs/>
          <w:sz w:val="35"/>
          <w:szCs w:val="35"/>
        </w:rPr>
        <w:br/>
        <w:t>ИНФРАСТРУКТУРЫ В СИСТЕМЕ ОБРАЗОВАНИЯ</w:t>
      </w:r>
    </w:p>
    <w:p w:rsidR="007D22F1" w:rsidRPr="007D22F1" w:rsidRDefault="007D22F1" w:rsidP="007D22F1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</w:rPr>
      </w:pPr>
      <w:r w:rsidRPr="007D22F1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</w:rPr>
        <w:t>Приказ Министерства образования и науки Российской Федерации</w:t>
      </w:r>
      <w:r w:rsidRPr="007D22F1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</w:rPr>
        <w:br/>
        <w:t>от 23 июля 2013 г. № 611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В соответствии с </w:t>
      </w:r>
      <w:hyperlink r:id="rId4" w:anchor="st20_4" w:tooltip="Федеральный закон от 29.12.2012 № 273-ФЗ (ред. от 23.07.2013) &quot;Об образовании в Российской Федерации&quot;{КонсультантПлюс}" w:history="1">
        <w:r w:rsidRPr="007D22F1">
          <w:rPr>
            <w:rFonts w:ascii="PTSerifRegular" w:eastAsia="Times New Roman" w:hAnsi="PTSerifRegular" w:cs="Times New Roman"/>
            <w:color w:val="0059AA"/>
            <w:sz w:val="23"/>
            <w:szCs w:val="23"/>
          </w:rPr>
          <w:t>частью 4 статьи 20</w:t>
        </w:r>
      </w:hyperlink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1. Утвердить прилагаемый Порядок формирования и функционирования инновационной инфраструктуры в системе образования.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2. Признать утратившим силу приказ Министерства образования и науки Российской Федерации от 23 июня 2009 г. № 218 "Об утверждении Порядка создания и развития инновационной инфраструктуры в сфере образования" (зарегистрирован Министерством юстиции Российской Федерации 7 августа 2009 г., регистрационный № 14499).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3. Настоящий приказ вступает в силу с 1 сентября 2013 года.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Министр</w:t>
      </w: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br/>
        <w:t>Д.ЛИВАНОВ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Приложение</w:t>
      </w:r>
    </w:p>
    <w:p w:rsidR="007D22F1" w:rsidRPr="007D22F1" w:rsidRDefault="007D22F1" w:rsidP="007D22F1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</w:rPr>
      </w:pPr>
      <w:r w:rsidRPr="007D22F1">
        <w:rPr>
          <w:rFonts w:ascii="PTSansRegular" w:eastAsia="Times New Roman" w:hAnsi="PTSansRegular" w:cs="Times New Roman"/>
          <w:b/>
          <w:bCs/>
          <w:sz w:val="29"/>
          <w:szCs w:val="29"/>
        </w:rPr>
        <w:t>​ПОРЯДОК</w:t>
      </w:r>
      <w:r w:rsidRPr="007D22F1">
        <w:rPr>
          <w:rFonts w:ascii="PTSansRegular" w:eastAsia="Times New Roman" w:hAnsi="PTSansRegular" w:cs="Times New Roman"/>
          <w:b/>
          <w:bCs/>
          <w:sz w:val="29"/>
          <w:szCs w:val="29"/>
        </w:rPr>
        <w:br/>
        <w:t>ФОРМИРОВАНИЯ И ФУНКЦИОНИРОВАНИЯ ИННОВАЦИОННОЙ</w:t>
      </w:r>
      <w:r w:rsidRPr="007D22F1">
        <w:rPr>
          <w:rFonts w:ascii="PTSansRegular" w:eastAsia="Times New Roman" w:hAnsi="PTSansRegular" w:cs="Times New Roman"/>
          <w:b/>
          <w:bCs/>
          <w:sz w:val="29"/>
          <w:szCs w:val="29"/>
        </w:rPr>
        <w:br/>
        <w:t>ИНФРАСТРУКТУРЫ В СИСТЕМЕ ОБРАЗОВАНИЯ</w:t>
      </w:r>
    </w:p>
    <w:p w:rsidR="007D22F1" w:rsidRPr="007D22F1" w:rsidRDefault="007D22F1" w:rsidP="007D22F1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</w:rPr>
      </w:pPr>
      <w:r w:rsidRPr="007D22F1">
        <w:rPr>
          <w:rFonts w:ascii="PTSansRegular" w:eastAsia="Times New Roman" w:hAnsi="PTSansRegular" w:cs="Times New Roman"/>
          <w:b/>
          <w:bCs/>
          <w:sz w:val="29"/>
          <w:szCs w:val="29"/>
        </w:rPr>
        <w:t>I. Общие положения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1. Порядок формирования и функционирования инновационной инфраструктуры в системе образования (далее - инновационная инфраструктура) определяет правила формирования и функционирования инновационной инфраструктуры, в том числе ее состав, основные направления инновационной деятельности, а также порядок признания организации федеральной инновационной площадкой.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2. Инновационная инфраструктура формируется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3. Инновационную инфраструктуру составляют федеральные и региональные инновационные площадки (далее - инновационные площадки).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4. Основными направлениями деятельности инновационных площадок являются: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lastRenderedPageBreak/>
        <w:t>1) разработка, апробация и (или) внедрение: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 негосударственного сектора;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примерных основных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Российской Федерации;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методик подготовки, профессиональной переподготовки и (или) повышения квалификации кадров, в том числе педагогических, научных и научно-педагогических работников и руководящих работников сферы образования, на основе применения современных образовательных технологий;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новых механизмов, форм и методов управления образованием на разных уровнях, в том числе с использование современных технологий;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новых институтов общественного участия в управлении образованием;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2) иная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5. Инновационные площадки осуществляют деятельность в сфере образования по одному или нескольким направлениям как в рамках инновационных проектов (программ), выполняемых по заказу Министерства образования и науки Российской Федерации (далее - Министерство), органов государственной власти субъектов Российской Федерации, так и по инициативно разработанным инновационным проектам (программам).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6. </w:t>
      </w:r>
      <w:proofErr w:type="gramStart"/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Федеральными инновационными площадками признаются организации, осуществляющие образовательную деятельность, и иные действующие в сфере образования организации, а также их объединения (далее - организации), независимо от их организационно-правовой формы, типа, ведомственной принадлежности (при их наличии), реализующие инновационные проекты (программы), которые имеют существенное значение для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</w:t>
      </w:r>
      <w:proofErr w:type="gramEnd"/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Российской Федерации в сфере образования.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</w:rPr>
      </w:pPr>
      <w:r w:rsidRPr="007D22F1">
        <w:rPr>
          <w:rFonts w:ascii="PTSansRegular" w:eastAsia="Times New Roman" w:hAnsi="PTSansRegular" w:cs="Times New Roman"/>
          <w:b/>
          <w:bCs/>
          <w:sz w:val="29"/>
          <w:szCs w:val="29"/>
        </w:rPr>
        <w:t>II. Управление деятельностью инновационных площадок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7. В целях формирования и функционирования инновационной деятельности в сфере образования Министерство создает координационный орган по вопросам формирования и </w:t>
      </w: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lastRenderedPageBreak/>
        <w:t>функционирования инновационной инфраструктуры в сфере образования (далее - координационный орган).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В координационный орган входят представители Министерства и заинтересованных федеральных органов государственной власти, а также, по согласованию, представители органов исполнительной власти субъектов Российской Федерации, органов местного самоуправления, осуществляющих управление в сфере образования, организаций, осуществляющих образовательную деятельность, и научных организаций, общественных организаций, осуществляющих деятельность в сфере образования.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Состав координационного органа утверждается Министерством.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Возглавляет координационный орган председатель.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Координационный орган осуществляет свою деятельность в соответствии с регламентом, который утверждается на его заседании.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8. Координационный орган: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готовит предложения по корректировке основных направлений деятельности инновационных площадок и критериям эффективности их реализации, а также по использованию результатов деятельности инновационных площадок в сфере образования, в том числе в массовой практике;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информирует общественность о реализуемых инновационными площадками инновационных проектах (программах) (далее - проект (программа);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представляет Министерству предложения по признанию организации федеральной инновационной площадкой и утверждении перечня федеральных инновационных площадок;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рассматривает ежегодный отчет о реализации проекта (программы) федеральными инновационными площадками;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готовит аналитические материалы для руководства Министерства об эффективности функционирования инновационной инфраструктуры.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9. Основной формой деятельности координационного органа являются заседания, которые проводятся по мере необходимости, но не реже одного раза в полугодие.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Координационный орган вправе осуществлять свои полномочия, если на его заседаниях присутствует не менее 2/3 от списочного состава.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10. Решения координационного органа принимаются простым большинством голосов присутствующих на заседании.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Решения координационного органа оформляются протоколами, которые подписываются всеми членами координационного органа, принимавшими участие в заседании. В протоколах указывается особое мнение членов координационного органа (при его наличии).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При равенстве голосов членов координационного органа решающим является голос председателя координационного органа, а при отсутствии председателя - его заместителя, председательствовавшего на заседании.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</w:rPr>
      </w:pPr>
      <w:r w:rsidRPr="007D22F1">
        <w:rPr>
          <w:rFonts w:ascii="PTSansRegular" w:eastAsia="Times New Roman" w:hAnsi="PTSansRegular" w:cs="Times New Roman"/>
          <w:b/>
          <w:bCs/>
          <w:sz w:val="29"/>
          <w:szCs w:val="29"/>
        </w:rPr>
        <w:lastRenderedPageBreak/>
        <w:t>III. Порядок признания организации федеральной</w:t>
      </w:r>
      <w:r w:rsidRPr="007D22F1">
        <w:rPr>
          <w:rFonts w:ascii="PTSansRegular" w:eastAsia="Times New Roman" w:hAnsi="PTSansRegular" w:cs="Times New Roman"/>
          <w:b/>
          <w:bCs/>
          <w:sz w:val="29"/>
          <w:szCs w:val="29"/>
        </w:rPr>
        <w:br/>
        <w:t>инновационной площадкой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11. Признание организации федеральной инновационной площадкой осуществляется Министерством на основе предложений координационного органа.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Координационный орган формирует предложения по признанию организации федеральной инновационной площадкой на основании результатов экспертизы проектов (программ).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12. Для признания организации федеральной инновационной площадкой организацией-соискателем подается заявка в координационный орган не позднее 1 сентября, которая должна содержать: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наименование и место нахождения, контактные телефоны организации-соискателя;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цели, задачи и основную идею (идеи) предлагаемого проекта (программы), обоснование его значимости для развития системы образования;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программу реализации проекта (программы) (исходные теоретические положения; этапы, содержание и методы деятельности, прогнозируемые результаты по каждому этапу, необходимые условия организации работ, средства контроля и обеспечения достоверности результатов, перечень научных и (или) учебно-методических разработок по теме проекта (программы));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календарный план реализации проекта (программы) с указанием сроков реализации по этапам и перечня конечной продукции (результатов);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обоснование возможности реализации проекта (программы) в соответствии с законодательством об образовании или предложения по содержанию проекта нормативного правового акта, необходимого для реализации проекта (программы);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решение органа самоуправления организации на участие в реализации проекта (программы);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предложения по распространению и внедрению результатов проекта (программы) в массовую практику, включая предложения по внесению изменений в законодательство об образовании (при необходимости);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обоснование устойчивости результатов проекта (программы) после окончания его реализации, включая механизмы его (ее) ресурсного обеспечения.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13. Заявки, поступившие в координационный орган, направляются на экспертизу.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Экспертиза осуществляется организацией, определяемой Министерством на конкурсной основе в соответствии законодательством Российской Федерации (далее - Экспертная организация).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14. Экспертная организация осуществляет: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проведение экспертизы заявок;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представление заключений в координационный орган о результатах экспертизы заявок;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lastRenderedPageBreak/>
        <w:t>проведение экспертизы ежегодных отчетов о реализации проекта (программы) федеральных инновационных площадок;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формирование и ведение банков данных о деятельности федеральных инновационных площадок.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15. Заключения, подготовленные по результатам экспертизы заявок, направляются Экспертной организацией в координационный орган не позднее 1 декабря.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16. Координационный орган рассматривает представленные Экспертной организацией заключения и представляет в Министерство предложения о признании организаций-соискателей федеральными инновационными площадками.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17. Министерство устанавливает перечень федеральных инновационных площадок, входящих в инновационную инфраструктуру &lt;1&gt;.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--------------------------------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&lt;1&gt; </w:t>
      </w:r>
      <w:hyperlink r:id="rId5" w:anchor="st20_4" w:tooltip="Федеральный закон от 29.12.2012 № 273-ФЗ (ред. от 23.07.2013) &quot;Об образовании в Российской Федерации&quot;{КонсультантПлюс}" w:history="1">
        <w:r w:rsidRPr="007D22F1">
          <w:rPr>
            <w:rFonts w:ascii="PTSerifRegular" w:eastAsia="Times New Roman" w:hAnsi="PTSerifRegular" w:cs="Times New Roman"/>
            <w:color w:val="0059AA"/>
            <w:sz w:val="23"/>
            <w:szCs w:val="23"/>
          </w:rPr>
          <w:t>Часть 4 статьи 20</w:t>
        </w:r>
      </w:hyperlink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Повторное представление заявки на признание федеральной инновационной площадкой осуществляется не ранее чем через год.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18. Признание организации федеральной инновационной площадкой осуществляется на период реализации проекта (программы).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По истечении срока реализации проекта (программы) по предложению координационного органа Министерством принимается одно из следующих решений: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о прекращении деятельности федеральной инновационной площадки;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о продлении деятельности федеральной инновационной площадки.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19. Деятельность федеральной инновационной площадки прекращается досрочно в случаях: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получения промежуточных результатов, свидетельствующих о невозможности или нецелесообразности продолжения реализации проекта (программы);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нарушения организацией, которая признана федеральной инновационной площадкой, законодательства Российской Федерации при реализации проекта (программы);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непредставления, а равно несвоевременного представления ежегодного отчета о реализации проекта (программы).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20. Вопрос о досрочном прекращении деятельности федеральной инновационной площадки рассматривается координационным органом. По результатам рассмотрения координационный орган представляет Министерству соответствующие предложения.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21. Признание (прекращение деятельности) региональных инновационных площадок осуществляется органом исполнительной власти субъекта Российской Федерации, осуществляющим государственное управление в сфере образования, с учетом настоящего Порядка.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gramStart"/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lastRenderedPageBreak/>
        <w:t>Органы исполнительной власти субъектов Российской Федерации, осуществляющие государственное управление в сфере образования, ежегодно направляют в Министерство перечень региональных инновационных площадок, действующих на территории субъекта Российской Федерации, а также предложения по распространению и внедрению результатов реализованных проектов (программ) в массовую практику, включая предложения по внесению изменений в законодательство об образовании (при необходимости).</w:t>
      </w:r>
      <w:proofErr w:type="gramEnd"/>
    </w:p>
    <w:p w:rsidR="007D22F1" w:rsidRPr="007D22F1" w:rsidRDefault="007D22F1" w:rsidP="007D22F1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</w:rPr>
      </w:pPr>
      <w:r w:rsidRPr="007D22F1">
        <w:rPr>
          <w:rFonts w:ascii="PTSansRegular" w:eastAsia="Times New Roman" w:hAnsi="PTSansRegular" w:cs="Times New Roman"/>
          <w:b/>
          <w:bCs/>
          <w:sz w:val="29"/>
          <w:szCs w:val="29"/>
        </w:rPr>
        <w:t>IV. Деятельность инновационных площадок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22. Инновационные площадки осуществляют свою деятельность в соответствии с прилагавшейся к заявке программой реализации проекта (программы).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23. Инновационные площадки в рамках проекта (программы):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планируют свою деятельность, при необходимости привлекая научных консультантов;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осуществляют мониторинг реализуемого проекта (программы);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организуют своевременное и достоверное информационное сопровождение реализации проекта (программы), информируя родителей (законных представителей) несовершеннолетних обучающихся и иных заинтересованных лиц о целях, задачах, механизмах реализации, результативности реализации проекта (программы).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24. Инновационные площадки: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реализуют утвержденный проект (программу) в установленные сроки;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обеспечивают соблюдение прав и законных интересов участников образовательного процесса;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своевременно информируют Министерство или орган исполнительной власти субъекта Российской Федерации, осуществляющий управление в сфере образования, о возникших проблемах, препятствующих реализации проекта (программы), которые могут привести к невыполнению проекта (программы) или календарного плана работ.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25. Инновационные площадки ежегодно в срок до 10 сентября года, следующего за отчетным периодом, представляют письменные отчеты о реализации проекта (программы).</w:t>
      </w:r>
    </w:p>
    <w:p w:rsidR="007D22F1" w:rsidRPr="007D22F1" w:rsidRDefault="007D22F1" w:rsidP="007D22F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7D22F1">
        <w:rPr>
          <w:rFonts w:ascii="PTSerifRegular" w:eastAsia="Times New Roman" w:hAnsi="PTSerifRegular" w:cs="Times New Roman"/>
          <w:color w:val="000000"/>
          <w:sz w:val="23"/>
          <w:szCs w:val="23"/>
        </w:rPr>
        <w:t>Отчеты федеральных инновационных площадок о реализации проекта (программы) направляются на экспертизу в Экспертную организацию, по результатам проведения которой в координационный орган представляется заключение о значимости полученных результатов проекта (программы) и возможных способах их использования в массовой практике.</w:t>
      </w:r>
    </w:p>
    <w:p w:rsidR="00385107" w:rsidRDefault="00385107"/>
    <w:sectPr w:rsidR="0038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2F1"/>
    <w:rsid w:val="00385107"/>
    <w:rsid w:val="007D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2F1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</w:rPr>
  </w:style>
  <w:style w:type="paragraph" w:styleId="3">
    <w:name w:val="heading 3"/>
    <w:basedOn w:val="a"/>
    <w:link w:val="30"/>
    <w:uiPriority w:val="9"/>
    <w:qFormat/>
    <w:rsid w:val="007D22F1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7D22F1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2F1"/>
    <w:rPr>
      <w:rFonts w:ascii="PTSansRegular" w:eastAsia="Times New Roman" w:hAnsi="PTSansRegular" w:cs="Times New Roman"/>
      <w:b/>
      <w:bCs/>
      <w:sz w:val="35"/>
      <w:szCs w:val="35"/>
    </w:rPr>
  </w:style>
  <w:style w:type="character" w:customStyle="1" w:styleId="30">
    <w:name w:val="Заголовок 3 Знак"/>
    <w:basedOn w:val="a0"/>
    <w:link w:val="3"/>
    <w:uiPriority w:val="9"/>
    <w:rsid w:val="007D22F1"/>
    <w:rPr>
      <w:rFonts w:ascii="PTSansRegular" w:eastAsia="Times New Roman" w:hAnsi="PTSansRegular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7D22F1"/>
    <w:rPr>
      <w:rFonts w:ascii="PTSansRegular" w:eastAsia="Times New Roman" w:hAnsi="PTSansRegular" w:cs="Times New Roman"/>
      <w:b/>
      <w:bCs/>
      <w:sz w:val="29"/>
      <w:szCs w:val="29"/>
    </w:rPr>
  </w:style>
  <w:style w:type="character" w:styleId="a3">
    <w:name w:val="Hyperlink"/>
    <w:basedOn w:val="a0"/>
    <w:uiPriority w:val="99"/>
    <w:semiHidden/>
    <w:unhideWhenUsed/>
    <w:rsid w:val="007D22F1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7D22F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normactprilozhenie">
    <w:name w:val="norm_act_prilozhenie"/>
    <w:basedOn w:val="a"/>
    <w:rsid w:val="007D22F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53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66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2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0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2171</Words>
  <Characters>12376</Characters>
  <Application>Microsoft Office Word</Application>
  <DocSecurity>0</DocSecurity>
  <Lines>103</Lines>
  <Paragraphs>29</Paragraphs>
  <ScaleCrop>false</ScaleCrop>
  <Company/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2013-10-17T19:51:00Z</dcterms:created>
  <dcterms:modified xsi:type="dcterms:W3CDTF">2013-10-17T19:52:00Z</dcterms:modified>
</cp:coreProperties>
</file>