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673"/>
        <w:gridCol w:w="1798"/>
        <w:gridCol w:w="3884"/>
      </w:tblGrid>
      <w:tr w:rsidR="00A33969" w:rsidRPr="00757385" w:rsidTr="000C2432">
        <w:trPr>
          <w:trHeight w:val="2967"/>
        </w:trPr>
        <w:tc>
          <w:tcPr>
            <w:tcW w:w="3721" w:type="dxa"/>
          </w:tcPr>
          <w:p w:rsidR="00A33969" w:rsidRPr="00757385" w:rsidRDefault="00A33969" w:rsidP="000C2432">
            <w:pPr>
              <w:tabs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szCs w:val="20"/>
              </w:rPr>
            </w:pPr>
            <w:r w:rsidRPr="00DC312A">
              <w:rPr>
                <w:noProof/>
                <w:sz w:val="28"/>
                <w:szCs w:val="20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969" w:rsidRPr="00757385" w:rsidRDefault="00A33969" w:rsidP="000C2432">
            <w:pPr>
              <w:spacing w:before="12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57385">
              <w:rPr>
                <w:b/>
                <w:bCs/>
                <w:sz w:val="20"/>
                <w:szCs w:val="20"/>
              </w:rPr>
              <w:t>Департамент общего образования Томской области</w:t>
            </w:r>
          </w:p>
          <w:p w:rsidR="00A33969" w:rsidRPr="00757385" w:rsidRDefault="00A33969" w:rsidP="000C2432">
            <w:pPr>
              <w:keepNext/>
              <w:ind w:right="-108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A33969" w:rsidRPr="00757385" w:rsidRDefault="00A33969" w:rsidP="000C2432">
            <w:pPr>
              <w:keepNext/>
              <w:ind w:right="-108"/>
              <w:jc w:val="center"/>
              <w:outlineLvl w:val="2"/>
              <w:rPr>
                <w:b/>
                <w:sz w:val="16"/>
                <w:szCs w:val="16"/>
              </w:rPr>
            </w:pPr>
            <w:r w:rsidRPr="00757385">
              <w:rPr>
                <w:b/>
                <w:sz w:val="16"/>
                <w:szCs w:val="16"/>
              </w:rPr>
              <w:t>ОБЛАСТНОЕ ГОСУДАРСТВЕННОЕ БЮДЖЕТНОЕ УЧРЕЖДЕНИЕ</w:t>
            </w:r>
          </w:p>
          <w:p w:rsidR="00A33969" w:rsidRPr="00757385" w:rsidRDefault="00A33969" w:rsidP="000C243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57385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33969" w:rsidRPr="00757385" w:rsidRDefault="00A33969" w:rsidP="000C2432">
            <w:pPr>
              <w:tabs>
                <w:tab w:val="left" w:pos="5187"/>
              </w:tabs>
              <w:ind w:right="-108"/>
              <w:jc w:val="center"/>
              <w:rPr>
                <w:sz w:val="20"/>
              </w:rPr>
            </w:pPr>
            <w:r w:rsidRPr="00757385">
              <w:rPr>
                <w:sz w:val="20"/>
              </w:rPr>
              <w:t>Татарская ул., д.</w:t>
            </w:r>
            <w:proofErr w:type="gramStart"/>
            <w:r w:rsidRPr="00757385">
              <w:rPr>
                <w:sz w:val="20"/>
              </w:rPr>
              <w:t>16,  г.</w:t>
            </w:r>
            <w:proofErr w:type="gramEnd"/>
            <w:r w:rsidRPr="00757385">
              <w:rPr>
                <w:sz w:val="20"/>
              </w:rPr>
              <w:t xml:space="preserve"> Томск, 634050</w:t>
            </w:r>
          </w:p>
          <w:p w:rsidR="00A33969" w:rsidRPr="00757385" w:rsidRDefault="00A33969" w:rsidP="000C2432">
            <w:pPr>
              <w:ind w:right="-108"/>
              <w:jc w:val="center"/>
              <w:rPr>
                <w:sz w:val="20"/>
                <w:szCs w:val="20"/>
              </w:rPr>
            </w:pPr>
            <w:r w:rsidRPr="00757385">
              <w:rPr>
                <w:sz w:val="20"/>
                <w:szCs w:val="20"/>
              </w:rPr>
              <w:t>тел/факс (3822) 51-56-66</w:t>
            </w:r>
          </w:p>
          <w:p w:rsidR="00A33969" w:rsidRPr="00757385" w:rsidRDefault="00A33969" w:rsidP="000C2432">
            <w:pPr>
              <w:ind w:right="-108"/>
              <w:jc w:val="center"/>
              <w:rPr>
                <w:sz w:val="20"/>
                <w:szCs w:val="20"/>
              </w:rPr>
            </w:pPr>
            <w:r w:rsidRPr="00757385">
              <w:rPr>
                <w:sz w:val="20"/>
                <w:szCs w:val="20"/>
                <w:lang w:val="en-US"/>
              </w:rPr>
              <w:t>E</w:t>
            </w:r>
            <w:r w:rsidRPr="00757385">
              <w:rPr>
                <w:sz w:val="20"/>
                <w:szCs w:val="20"/>
              </w:rPr>
              <w:t>-</w:t>
            </w:r>
            <w:r w:rsidRPr="00757385">
              <w:rPr>
                <w:sz w:val="20"/>
                <w:szCs w:val="20"/>
                <w:lang w:val="en-US"/>
              </w:rPr>
              <w:t>mail</w:t>
            </w:r>
            <w:r w:rsidRPr="00757385">
              <w:rPr>
                <w:sz w:val="20"/>
                <w:szCs w:val="20"/>
              </w:rPr>
              <w:t xml:space="preserve">: </w:t>
            </w:r>
            <w:hyperlink r:id="rId6" w:history="1">
              <w:r w:rsidRPr="00757385">
                <w:rPr>
                  <w:sz w:val="20"/>
                  <w:u w:val="single"/>
                  <w:lang w:val="en-US"/>
                </w:rPr>
                <w:t>secretary@education.tomsk.ru</w:t>
              </w:r>
            </w:hyperlink>
          </w:p>
          <w:p w:rsidR="00A33969" w:rsidRPr="00757385" w:rsidRDefault="00A33969" w:rsidP="000C24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57385">
              <w:rPr>
                <w:sz w:val="20"/>
                <w:szCs w:val="20"/>
              </w:rPr>
              <w:t xml:space="preserve">ИНН/КПП </w:t>
            </w:r>
            <w:r w:rsidRPr="00757385">
              <w:rPr>
                <w:sz w:val="20"/>
                <w:szCs w:val="20"/>
                <w:lang w:val="en-US"/>
              </w:rPr>
              <w:t>7017033960/701701001</w:t>
            </w:r>
          </w:p>
          <w:p w:rsidR="00A33969" w:rsidRPr="00757385" w:rsidRDefault="007E2B42" w:rsidP="000C2432">
            <w:pPr>
              <w:ind w:right="-108"/>
              <w:jc w:val="center"/>
              <w:rPr>
                <w:sz w:val="28"/>
              </w:rPr>
            </w:pPr>
            <w:hyperlink r:id="rId7" w:history="1">
              <w:r w:rsidR="00A33969" w:rsidRPr="00757385">
                <w:rPr>
                  <w:color w:val="0000FF"/>
                  <w:sz w:val="20"/>
                  <w:u w:val="single"/>
                  <w:lang w:val="en-US"/>
                </w:rPr>
                <w:t>www.rcro.tomsk.ru</w:t>
              </w:r>
            </w:hyperlink>
          </w:p>
        </w:tc>
        <w:tc>
          <w:tcPr>
            <w:tcW w:w="1874" w:type="dxa"/>
          </w:tcPr>
          <w:p w:rsidR="00A33969" w:rsidRPr="00757385" w:rsidRDefault="00A33969" w:rsidP="000C2432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3976" w:type="dxa"/>
          </w:tcPr>
          <w:p w:rsidR="00A33969" w:rsidRPr="00757385" w:rsidRDefault="00A33969" w:rsidP="000C2432">
            <w:pPr>
              <w:ind w:right="-108"/>
              <w:jc w:val="both"/>
              <w:rPr>
                <w:sz w:val="28"/>
              </w:rPr>
            </w:pPr>
          </w:p>
          <w:p w:rsidR="00A33969" w:rsidRPr="00757385" w:rsidRDefault="00A33969" w:rsidP="000C2432">
            <w:pPr>
              <w:ind w:right="-108"/>
              <w:jc w:val="both"/>
              <w:rPr>
                <w:sz w:val="28"/>
              </w:rPr>
            </w:pPr>
          </w:p>
          <w:p w:rsidR="00A33969" w:rsidRPr="00757385" w:rsidRDefault="00A33969" w:rsidP="000C2432">
            <w:pPr>
              <w:ind w:right="-108"/>
              <w:jc w:val="both"/>
              <w:rPr>
                <w:sz w:val="28"/>
              </w:rPr>
            </w:pPr>
          </w:p>
          <w:p w:rsidR="00A33969" w:rsidRPr="00757385" w:rsidRDefault="00A33969" w:rsidP="000C2432">
            <w:pPr>
              <w:ind w:right="-108"/>
            </w:pPr>
            <w:r w:rsidRPr="00757385">
              <w:t>Руководителям муниципальных органов управления образованием</w:t>
            </w:r>
          </w:p>
          <w:p w:rsidR="00A33969" w:rsidRPr="00757385" w:rsidRDefault="00A33969" w:rsidP="000C2432">
            <w:pPr>
              <w:ind w:right="-108"/>
            </w:pPr>
            <w:r w:rsidRPr="00757385">
              <w:t>Томской области</w:t>
            </w:r>
          </w:p>
          <w:p w:rsidR="00A33969" w:rsidRPr="00757385" w:rsidRDefault="00A33969" w:rsidP="000C2432">
            <w:pPr>
              <w:ind w:right="-108"/>
            </w:pPr>
          </w:p>
          <w:p w:rsidR="00A33969" w:rsidRPr="00757385" w:rsidRDefault="00A33969" w:rsidP="000C2432">
            <w:pPr>
              <w:ind w:right="-108"/>
            </w:pPr>
            <w:r w:rsidRPr="00757385">
              <w:t>Руководителям образовательных учреждений Томской области</w:t>
            </w:r>
          </w:p>
          <w:p w:rsidR="00A33969" w:rsidRPr="00757385" w:rsidRDefault="00A33969" w:rsidP="000C2432">
            <w:pPr>
              <w:ind w:right="-108"/>
            </w:pPr>
          </w:p>
          <w:p w:rsidR="00A33969" w:rsidRPr="00757385" w:rsidRDefault="00A33969" w:rsidP="000C2432">
            <w:pPr>
              <w:ind w:right="-108"/>
            </w:pPr>
            <w:r w:rsidRPr="00757385">
              <w:t xml:space="preserve"> </w:t>
            </w:r>
          </w:p>
        </w:tc>
      </w:tr>
    </w:tbl>
    <w:p w:rsidR="00A33969" w:rsidRPr="00757385" w:rsidRDefault="00A33969" w:rsidP="00A33969">
      <w:pPr>
        <w:ind w:right="-108"/>
        <w:jc w:val="both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851"/>
      </w:tblGrid>
      <w:tr w:rsidR="00A33969" w:rsidRPr="00757385" w:rsidTr="000C2432">
        <w:trPr>
          <w:cantSplit/>
          <w:trHeight w:val="850"/>
        </w:trPr>
        <w:tc>
          <w:tcPr>
            <w:tcW w:w="4678" w:type="dxa"/>
          </w:tcPr>
          <w:p w:rsidR="00A33969" w:rsidRPr="00757385" w:rsidRDefault="007E2B42" w:rsidP="000C2432">
            <w:pPr>
              <w:spacing w:before="120" w:after="240"/>
              <w:ind w:righ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16.04.2015</w:t>
            </w:r>
            <w:r w:rsidR="009F62AB">
              <w:rPr>
                <w:sz w:val="20"/>
                <w:szCs w:val="20"/>
                <w:u w:val="single"/>
              </w:rPr>
              <w:t xml:space="preserve">                 </w:t>
            </w:r>
            <w:r w:rsidR="00A33969">
              <w:rPr>
                <w:sz w:val="20"/>
                <w:szCs w:val="20"/>
                <w:u w:val="single"/>
              </w:rPr>
              <w:t xml:space="preserve">№  </w:t>
            </w:r>
            <w:r w:rsidR="009F62AB"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sz w:val="20"/>
                <w:szCs w:val="20"/>
                <w:u w:val="single"/>
              </w:rPr>
              <w:t>368</w:t>
            </w:r>
            <w:r w:rsidR="009F62AB">
              <w:rPr>
                <w:sz w:val="20"/>
                <w:szCs w:val="20"/>
                <w:u w:val="single"/>
              </w:rPr>
              <w:t xml:space="preserve">  </w:t>
            </w:r>
            <w:r w:rsidR="00A33969" w:rsidRPr="00757385">
              <w:rPr>
                <w:sz w:val="20"/>
                <w:szCs w:val="20"/>
                <w:u w:val="single"/>
              </w:rPr>
              <w:t xml:space="preserve">   .</w:t>
            </w:r>
          </w:p>
          <w:p w:rsidR="00A33969" w:rsidRPr="00757385" w:rsidRDefault="00A33969" w:rsidP="000C2432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757385">
              <w:rPr>
                <w:sz w:val="20"/>
                <w:szCs w:val="20"/>
              </w:rPr>
              <w:t xml:space="preserve">на № </w:t>
            </w:r>
            <w:r w:rsidR="003A7E44">
              <w:rPr>
                <w:sz w:val="20"/>
                <w:szCs w:val="20"/>
              </w:rPr>
              <w:t xml:space="preserve">____________ </w:t>
            </w:r>
            <w:proofErr w:type="gramStart"/>
            <w:r w:rsidR="003A7E44">
              <w:rPr>
                <w:sz w:val="20"/>
                <w:szCs w:val="20"/>
              </w:rPr>
              <w:t>от  _</w:t>
            </w:r>
            <w:proofErr w:type="gramEnd"/>
            <w:r w:rsidR="003A7E4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A33969" w:rsidRPr="008A2100" w:rsidRDefault="00A33969" w:rsidP="000C2432">
            <w:pPr>
              <w:ind w:right="-108"/>
            </w:pPr>
          </w:p>
        </w:tc>
        <w:tc>
          <w:tcPr>
            <w:tcW w:w="851" w:type="dxa"/>
          </w:tcPr>
          <w:p w:rsidR="00A33969" w:rsidRPr="00757385" w:rsidRDefault="00A33969" w:rsidP="000C2432">
            <w:pPr>
              <w:spacing w:before="120"/>
              <w:ind w:right="-108"/>
            </w:pPr>
          </w:p>
        </w:tc>
      </w:tr>
    </w:tbl>
    <w:p w:rsidR="00A33969" w:rsidRPr="00757385" w:rsidRDefault="00A33969" w:rsidP="00A33969">
      <w:pPr>
        <w:ind w:right="-108"/>
      </w:pPr>
    </w:p>
    <w:p w:rsidR="009F62AB" w:rsidRDefault="009F62AB" w:rsidP="009F62AB">
      <w:pPr>
        <w:jc w:val="center"/>
      </w:pPr>
      <w:r>
        <w:t>АНАЛИТИЧЕСКАЯ СПРАВКА</w:t>
      </w:r>
    </w:p>
    <w:p w:rsidR="009F62AB" w:rsidRDefault="009F62AB" w:rsidP="009F62AB">
      <w:pPr>
        <w:jc w:val="center"/>
      </w:pPr>
      <w:r>
        <w:t>об итогах проведения мониторинга внедрения информационных систем</w:t>
      </w:r>
    </w:p>
    <w:p w:rsidR="009F62AB" w:rsidRDefault="009F62AB" w:rsidP="009F62AB">
      <w:pPr>
        <w:jc w:val="center"/>
      </w:pPr>
      <w:r>
        <w:t xml:space="preserve">в </w:t>
      </w:r>
      <w:r w:rsidR="006331C4">
        <w:t>общеобразовательных организациях</w:t>
      </w:r>
      <w:r>
        <w:t xml:space="preserve"> Томской области в марте 2015 года</w:t>
      </w:r>
    </w:p>
    <w:p w:rsidR="009F62AB" w:rsidRDefault="009F62AB" w:rsidP="009F62AB"/>
    <w:p w:rsidR="009F62AB" w:rsidRPr="009F62AB" w:rsidRDefault="009F62AB" w:rsidP="009F62AB">
      <w:pPr>
        <w:ind w:firstLine="709"/>
        <w:jc w:val="both"/>
      </w:pPr>
      <w:r w:rsidRPr="009F62AB">
        <w:t xml:space="preserve">В соответствии с планом </w:t>
      </w:r>
      <w:r>
        <w:t xml:space="preserve">работы </w:t>
      </w:r>
      <w:r w:rsidRPr="009F62AB">
        <w:t xml:space="preserve">Департамента общего образования Томской области, </w:t>
      </w:r>
      <w:bookmarkStart w:id="0" w:name="_GoBack"/>
      <w:r w:rsidRPr="009F62AB">
        <w:t xml:space="preserve">Государственным заданием ОГБУ «РЦРО» на 2015 год в рамках проекта «Внедрение систем электронного документооборота в общеобразовательных учреждениях Томской области на 2012-2015 </w:t>
      </w:r>
      <w:proofErr w:type="spellStart"/>
      <w:r w:rsidRPr="009F62AB">
        <w:t>г.г</w:t>
      </w:r>
      <w:proofErr w:type="spellEnd"/>
      <w:r w:rsidRPr="009F62AB">
        <w:t>.» ОГБУ «РЦРО» в период с 18 марта по 4 апреля 2015 года был проведен мониторинг систем электронного документооборота, используемых общеобразовательными организациями</w:t>
      </w:r>
      <w:r w:rsidR="006331C4">
        <w:t xml:space="preserve"> </w:t>
      </w:r>
      <w:bookmarkEnd w:id="0"/>
      <w:r w:rsidR="006331C4">
        <w:t>(далее – ОО)</w:t>
      </w:r>
      <w:r w:rsidRPr="009F62AB">
        <w:t>.</w:t>
      </w:r>
    </w:p>
    <w:p w:rsidR="009F62AB" w:rsidRPr="009F62AB" w:rsidRDefault="009F62AB" w:rsidP="009F62AB">
      <w:pPr>
        <w:ind w:firstLine="709"/>
        <w:jc w:val="both"/>
      </w:pPr>
      <w:r w:rsidRPr="009F62AB">
        <w:t>20 муниципалитетов и 8 областных государственных общеобразовательных организаций предоставили информацию по показателям мониторинга с целью определения эффективности работы используемых систем электронного д</w:t>
      </w:r>
      <w:r>
        <w:t xml:space="preserve">окументооборота (далее – СЭД). </w:t>
      </w:r>
    </w:p>
    <w:p w:rsidR="009F62AB" w:rsidRPr="009F62AB" w:rsidRDefault="009F62AB" w:rsidP="009F62AB">
      <w:pPr>
        <w:ind w:firstLine="709"/>
        <w:jc w:val="both"/>
      </w:pPr>
      <w:r w:rsidRPr="009F62AB">
        <w:t>Анализ показателей мониторинга проведен по образовательным организациям и по муниципалитетам (Приложение 1).</w:t>
      </w:r>
    </w:p>
    <w:p w:rsidR="009F62AB" w:rsidRPr="009F62AB" w:rsidRDefault="009F62AB" w:rsidP="009F62AB">
      <w:pPr>
        <w:ind w:firstLine="709"/>
        <w:jc w:val="both"/>
      </w:pPr>
      <w:r w:rsidRPr="009F62AB">
        <w:t>Основные количественные показатели мониторинга: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Наименование используемой системы электронного документооборота (СЭД) в ОО;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классов в ОО;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классов ОО, использующих модуль "электронный дневник обучающегося";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классов ОО, использующих модуль "электронный журнал";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педагогов ОО, использующих СЭД;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обучающихся ОО, использующих СЭД;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родителей, пользующихся СЭД;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рабочих мест учителя, оборудованных для использования СЭД;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количество рабочих мест ученика, оборудованных для использованных СЭД;</w:t>
      </w:r>
    </w:p>
    <w:p w:rsidR="009F62AB" w:rsidRPr="009F62AB" w:rsidRDefault="009F62AB" w:rsidP="009F62AB">
      <w:pPr>
        <w:ind w:left="708"/>
        <w:jc w:val="both"/>
      </w:pPr>
      <w:r w:rsidRPr="009F62AB">
        <w:t>Основные вопросы, на решение которых был направлен мониторинг: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Регулярность заполнения журнала/дневника;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В каких ОО осуществляется ведение только электронных классных журналов;</w:t>
      </w:r>
    </w:p>
    <w:p w:rsidR="009F62AB" w:rsidRP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lastRenderedPageBreak/>
        <w:t>Какие ОО планируют отказаться от бумажных классных журналов в следующем учебном году;</w:t>
      </w:r>
    </w:p>
    <w:p w:rsidR="009F62AB" w:rsidRDefault="009F62AB" w:rsidP="009F62AB">
      <w:pPr>
        <w:pStyle w:val="a6"/>
        <w:numPr>
          <w:ilvl w:val="0"/>
          <w:numId w:val="3"/>
        </w:numPr>
        <w:jc w:val="both"/>
      </w:pPr>
      <w:r w:rsidRPr="009F62AB">
        <w:t>В каких мероприятиях проекта участвовали педагоги и обучающиеся ОО.</w:t>
      </w:r>
    </w:p>
    <w:p w:rsidR="009F62AB" w:rsidRPr="009F62AB" w:rsidRDefault="009F62AB" w:rsidP="009F62AB">
      <w:pPr>
        <w:pStyle w:val="a6"/>
        <w:ind w:left="1429"/>
        <w:jc w:val="both"/>
      </w:pPr>
    </w:p>
    <w:p w:rsidR="009F62AB" w:rsidRPr="009F62AB" w:rsidRDefault="009F62AB" w:rsidP="009F62AB">
      <w:pPr>
        <w:ind w:firstLine="709"/>
        <w:jc w:val="both"/>
      </w:pPr>
      <w:r w:rsidRPr="009F62AB">
        <w:t>В мо</w:t>
      </w:r>
      <w:r>
        <w:t>ниторинге приняли участие 317 общеобразовательных организаций</w:t>
      </w:r>
      <w:r w:rsidRPr="009F62AB">
        <w:t xml:space="preserve"> из 20 муниципалитетов и 8 </w:t>
      </w:r>
      <w:r>
        <w:t xml:space="preserve">областных государственных общеобразовательных организаций. </w:t>
      </w:r>
      <w:r w:rsidRPr="009F62AB">
        <w:t>В прошлом году в мониторинге участ</w:t>
      </w:r>
      <w:r>
        <w:t>вовали 324 ОО</w:t>
      </w:r>
      <w:r w:rsidRPr="009F62AB">
        <w:t>. Уменьшение общего количества общеобразовательных организаций о</w:t>
      </w:r>
      <w:r>
        <w:t>бъясняется тем, что некоторые</w:t>
      </w:r>
      <w:r w:rsidRPr="009F62AB">
        <w:t xml:space="preserve"> за это время получили статус филиалов, так, СЭД функционируют в 7 филиалах Зырянского, 3 филиалах </w:t>
      </w:r>
      <w:proofErr w:type="spellStart"/>
      <w:r w:rsidRPr="009F62AB">
        <w:t>Чаинского</w:t>
      </w:r>
      <w:proofErr w:type="spellEnd"/>
      <w:r w:rsidRPr="009F62AB">
        <w:t xml:space="preserve"> районов. СЭД устанавливается отдельно</w:t>
      </w:r>
      <w:r>
        <w:t xml:space="preserve"> в каждом филиале</w:t>
      </w:r>
      <w:r w:rsidRPr="009F62AB">
        <w:t>.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</w:pPr>
      <w:r w:rsidRPr="009F62AB">
        <w:t>Анализ показателей.</w:t>
      </w:r>
    </w:p>
    <w:p w:rsid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pStyle w:val="a6"/>
        <w:numPr>
          <w:ilvl w:val="0"/>
          <w:numId w:val="4"/>
        </w:numPr>
        <w:jc w:val="both"/>
      </w:pPr>
      <w:r w:rsidRPr="009F62AB">
        <w:t>Наименование используемой системы электронного документооборота в ОО.</w:t>
      </w:r>
    </w:p>
    <w:p w:rsidR="009F62AB" w:rsidRPr="009F62AB" w:rsidRDefault="009F62AB" w:rsidP="009F62AB">
      <w:pPr>
        <w:ind w:firstLine="709"/>
        <w:jc w:val="both"/>
      </w:pPr>
    </w:p>
    <w:p w:rsidR="009F62AB" w:rsidRDefault="009F62AB" w:rsidP="009F62AB">
      <w:pPr>
        <w:ind w:firstLine="709"/>
        <w:jc w:val="both"/>
      </w:pPr>
      <w:r w:rsidRPr="009F62AB">
        <w:t xml:space="preserve">В результате анализа полученных данных выявлено, что из 317 (100%) общеобразовательных организаций, участвующих в мониторинге, 264 ОО (83,2%) используют для ведения электронных журналов и электронных дневников 5 систем: Томская электронная школа (sd.tom.ru), </w:t>
      </w:r>
      <w:proofErr w:type="spellStart"/>
      <w:r w:rsidRPr="009F62AB">
        <w:t>Дневник.ру</w:t>
      </w:r>
      <w:proofErr w:type="spellEnd"/>
      <w:r w:rsidRPr="009F62AB">
        <w:t xml:space="preserve"> (dnevnik.ru) и 3 системы разработчика ЗАО </w:t>
      </w:r>
      <w:proofErr w:type="spellStart"/>
      <w:r w:rsidRPr="009F62AB">
        <w:t>ИрТех</w:t>
      </w:r>
      <w:proofErr w:type="spellEnd"/>
      <w:r w:rsidRPr="009F62AB">
        <w:t xml:space="preserve"> (Сетевой город. Образование, </w:t>
      </w:r>
      <w:proofErr w:type="spellStart"/>
      <w:r w:rsidRPr="009F62AB">
        <w:t>NetSchool</w:t>
      </w:r>
      <w:proofErr w:type="spellEnd"/>
      <w:r w:rsidRPr="009F62AB">
        <w:t xml:space="preserve">, </w:t>
      </w:r>
      <w:proofErr w:type="spellStart"/>
      <w:r w:rsidRPr="009F62AB">
        <w:t>Netgorod</w:t>
      </w:r>
      <w:proofErr w:type="spellEnd"/>
      <w:r w:rsidRPr="009F62AB">
        <w:t>). Сравнительные данные на март 2014 года и март 2015 г. представлены в табл.1.</w:t>
      </w:r>
    </w:p>
    <w:p w:rsidR="009F62AB" w:rsidRPr="009F62AB" w:rsidRDefault="009F62AB" w:rsidP="009F62AB">
      <w:pPr>
        <w:ind w:firstLine="709"/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Pr>
              <w:jc w:val="both"/>
              <w:rPr>
                <w:b/>
              </w:rPr>
            </w:pPr>
            <w:r w:rsidRPr="009F62AB">
              <w:rPr>
                <w:b/>
              </w:rPr>
              <w:t>СЭД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Pr>
              <w:jc w:val="both"/>
              <w:rPr>
                <w:b/>
              </w:rPr>
            </w:pPr>
            <w:r w:rsidRPr="009F62AB">
              <w:rPr>
                <w:b/>
              </w:rPr>
              <w:t>2014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  <w:rPr>
                <w:b/>
              </w:rPr>
            </w:pPr>
            <w:r w:rsidRPr="009F62AB">
              <w:rPr>
                <w:b/>
              </w:rPr>
              <w:t>2015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r w:rsidRPr="009F62AB">
              <w:t>ТЭШ (sd.tom.ru)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pPr>
              <w:jc w:val="both"/>
            </w:pPr>
            <w:r w:rsidRPr="009F62AB">
              <w:t>140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151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r w:rsidRPr="009F62AB">
              <w:t xml:space="preserve">Сетевой город. Образование, </w:t>
            </w:r>
            <w:proofErr w:type="spellStart"/>
            <w:r w:rsidRPr="009F62AB">
              <w:t>NetSchool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pPr>
              <w:jc w:val="both"/>
            </w:pPr>
            <w:r w:rsidRPr="009F62AB">
              <w:t>40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</w:p>
          <w:p w:rsidR="009F62AB" w:rsidRPr="009F62AB" w:rsidRDefault="009F62AB" w:rsidP="009F62AB">
            <w:pPr>
              <w:jc w:val="both"/>
            </w:pPr>
            <w:r w:rsidRPr="009F62AB">
              <w:t>36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r w:rsidRPr="009F62AB">
              <w:t xml:space="preserve">Дневник </w:t>
            </w:r>
            <w:proofErr w:type="spellStart"/>
            <w:r w:rsidRPr="009F62AB">
              <w:t>ру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pPr>
              <w:jc w:val="both"/>
            </w:pPr>
            <w:r w:rsidRPr="009F62AB">
              <w:t xml:space="preserve">50 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64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proofErr w:type="spellStart"/>
            <w:r w:rsidRPr="009F62AB">
              <w:t>ХроноГраф</w:t>
            </w:r>
            <w:proofErr w:type="spellEnd"/>
            <w:r w:rsidRPr="009F62AB">
              <w:t xml:space="preserve"> 3.0 (1</w:t>
            </w:r>
            <w:proofErr w:type="gramStart"/>
            <w:r w:rsidRPr="009F62AB">
              <w:t>С:Предприятие</w:t>
            </w:r>
            <w:proofErr w:type="gramEnd"/>
            <w:r w:rsidRPr="009F62AB">
              <w:t>, 1С:Образование)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2AB" w:rsidRPr="009F62AB" w:rsidRDefault="009F62AB" w:rsidP="009F62AB">
            <w:pPr>
              <w:jc w:val="both"/>
            </w:pPr>
            <w:r w:rsidRPr="009F62AB">
              <w:t>2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3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r w:rsidRPr="009F62AB">
              <w:t>КМ-школа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Pr>
              <w:jc w:val="both"/>
            </w:pP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1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roofErr w:type="spellStart"/>
            <w:r w:rsidRPr="009F62AB">
              <w:t>Инфошкола</w:t>
            </w:r>
            <w:proofErr w:type="spellEnd"/>
            <w:r w:rsidRPr="009F62AB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Pr>
              <w:jc w:val="both"/>
            </w:pP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2</w:t>
            </w:r>
          </w:p>
        </w:tc>
      </w:tr>
      <w:tr w:rsidR="009F62AB" w:rsidRPr="009F62AB" w:rsidTr="009F62AB">
        <w:trPr>
          <w:trHeight w:val="300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r w:rsidRPr="009F62AB">
              <w:t xml:space="preserve">Итого: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62AB" w:rsidRPr="009F62AB" w:rsidRDefault="009F62AB" w:rsidP="009F62AB">
            <w:pPr>
              <w:jc w:val="both"/>
            </w:pPr>
            <w:r w:rsidRPr="009F62AB">
              <w:t>232</w:t>
            </w:r>
          </w:p>
        </w:tc>
        <w:tc>
          <w:tcPr>
            <w:tcW w:w="2546" w:type="dxa"/>
          </w:tcPr>
          <w:p w:rsidR="009F62AB" w:rsidRPr="009F62AB" w:rsidRDefault="009F62AB" w:rsidP="009F62AB">
            <w:pPr>
              <w:jc w:val="both"/>
            </w:pPr>
            <w:r w:rsidRPr="009F62AB">
              <w:t>257</w:t>
            </w:r>
          </w:p>
        </w:tc>
      </w:tr>
    </w:tbl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  <w:rPr>
          <w:i/>
        </w:rPr>
      </w:pPr>
      <w:r w:rsidRPr="009F62AB">
        <w:rPr>
          <w:i/>
        </w:rPr>
        <w:t>Табл.1. Использование СЭД в ОО Томской области.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</w:pPr>
      <w:r w:rsidRPr="009F62AB">
        <w:t xml:space="preserve">Кроме основных программных продуктов, обслуживающих модули «Электронный журнал», «Электронный дневник» с сопутствующими документами и статистическими отчетами, в общеобразовательных организациях используются дополнительно разные информационные системы, такие как </w:t>
      </w:r>
      <w:proofErr w:type="spellStart"/>
      <w:r w:rsidRPr="009F62AB">
        <w:t>Инфошкола</w:t>
      </w:r>
      <w:proofErr w:type="spellEnd"/>
      <w:r w:rsidRPr="009F62AB">
        <w:t xml:space="preserve"> (2), </w:t>
      </w:r>
      <w:proofErr w:type="spellStart"/>
      <w:r w:rsidRPr="009F62AB">
        <w:t>ХроноГраф</w:t>
      </w:r>
      <w:proofErr w:type="spellEnd"/>
      <w:r w:rsidRPr="009F62AB">
        <w:t xml:space="preserve"> (3), КМ-школа (1). 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pStyle w:val="a6"/>
        <w:numPr>
          <w:ilvl w:val="0"/>
          <w:numId w:val="5"/>
        </w:numPr>
        <w:jc w:val="both"/>
        <w:rPr>
          <w:b/>
          <w:i/>
        </w:rPr>
      </w:pPr>
      <w:r w:rsidRPr="009F62AB">
        <w:rPr>
          <w:b/>
          <w:i/>
        </w:rPr>
        <w:t>Анализ количественных показателей.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</w:pPr>
      <w:r w:rsidRPr="009F62AB">
        <w:t xml:space="preserve">Из 5487 (в 2014 г. – 4862) классов общеобразовательных организаций, участвующих в мониторинге, 4420 классов пользуются СЭД, 4001 (в 2014 г. – 3439) используют модуль "электронный дневник обучающегося", 4112 (2014 г. – 3194) - модуль "электронный журнал", кроме этого 641 класс ОО используют дополнительно другие модули СЭД (турникет, библиотека, столовая и др.), из них </w:t>
      </w:r>
      <w:r w:rsidR="006331C4">
        <w:t>Систему контроля и управления доступом (</w:t>
      </w:r>
      <w:r w:rsidRPr="009F62AB">
        <w:t>СКУД</w:t>
      </w:r>
      <w:r w:rsidR="006331C4">
        <w:t>)</w:t>
      </w:r>
      <w:r w:rsidRPr="009F62AB">
        <w:t xml:space="preserve"> турникет-барьер – 584 класса (в 2014 г. – 287), это: 7 ОО ЗАТО Северск, 7 ОО г. Томска, 2 ОО </w:t>
      </w:r>
      <w:proofErr w:type="spellStart"/>
      <w:r w:rsidRPr="009F62AB">
        <w:t>г.о</w:t>
      </w:r>
      <w:proofErr w:type="spellEnd"/>
      <w:r w:rsidRPr="009F62AB">
        <w:t xml:space="preserve">. Стрежевой, </w:t>
      </w:r>
      <w:proofErr w:type="spellStart"/>
      <w:r w:rsidRPr="009F62AB">
        <w:t>Итатская</w:t>
      </w:r>
      <w:proofErr w:type="spellEnd"/>
      <w:r w:rsidRPr="009F62AB">
        <w:t xml:space="preserve"> СОШ Томского района; электронную систему библиотек используют все ОО, работающие в системе «</w:t>
      </w:r>
      <w:proofErr w:type="spellStart"/>
      <w:r w:rsidRPr="009F62AB">
        <w:t>Инфошкола</w:t>
      </w:r>
      <w:proofErr w:type="spellEnd"/>
      <w:r w:rsidRPr="009F62AB">
        <w:t xml:space="preserve">», модуль «Электронная столовая» работает в 195 классах ОО </w:t>
      </w:r>
      <w:proofErr w:type="spellStart"/>
      <w:r w:rsidRPr="009F62AB">
        <w:t>г.Томска</w:t>
      </w:r>
      <w:proofErr w:type="spellEnd"/>
      <w:r w:rsidRPr="009F62AB">
        <w:t xml:space="preserve">. Общее число педагогов ОО, использующих </w:t>
      </w:r>
      <w:r w:rsidRPr="009F62AB">
        <w:lastRenderedPageBreak/>
        <w:t>СЭД, составляет 6654 (2014 г. – 5207), обучающихся – 72638 (соответственно в 2014 –55512), родителей – 70744 (53820).</w:t>
      </w:r>
    </w:p>
    <w:p w:rsidR="009F62AB" w:rsidRPr="009F62AB" w:rsidRDefault="009F62AB" w:rsidP="009F62AB">
      <w:pPr>
        <w:ind w:firstLine="709"/>
        <w:jc w:val="both"/>
      </w:pPr>
      <w:r w:rsidRPr="009F62AB">
        <w:t xml:space="preserve">В образовательных организациях имеется 5034 (4292) оборудованных рабочих места учителя, 3363 (2777) - рабочих мест ученика, оборудованных для использованных СЭД. 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  <w:rPr>
          <w:b/>
          <w:i/>
        </w:rPr>
      </w:pPr>
      <w:r w:rsidRPr="009F62AB">
        <w:rPr>
          <w:b/>
          <w:i/>
        </w:rPr>
        <w:t>2.</w:t>
      </w:r>
      <w:r w:rsidRPr="009F62AB">
        <w:rPr>
          <w:b/>
          <w:i/>
        </w:rPr>
        <w:tab/>
        <w:t>Оценка деятельности педагогов по использованию СЭД (регулярность заполнения журнала/дневника).</w:t>
      </w:r>
    </w:p>
    <w:p w:rsidR="009F62AB" w:rsidRPr="009F62AB" w:rsidRDefault="009F62AB" w:rsidP="009F62AB">
      <w:pPr>
        <w:ind w:firstLine="709"/>
        <w:jc w:val="both"/>
      </w:pPr>
      <w:r w:rsidRPr="009F62AB">
        <w:t>В 94 (36%) ОО электронный журнал/дневник заполняется педагогами регулярно, ежедневно, что является наиболее результативным и эффективным показателем использования СЭД, этот показатель снизился по сравнению с прошлым годом (2014 г. – 124 = 53%). Это объясняется тем, что 45 (17%) ОО стали вносить данные 1 раз в 2-3 дня, считая такой режим наиболее приемлемым для них.</w:t>
      </w:r>
    </w:p>
    <w:p w:rsidR="009F62AB" w:rsidRPr="009F62AB" w:rsidRDefault="009F62AB" w:rsidP="009F62AB">
      <w:pPr>
        <w:ind w:firstLine="709"/>
        <w:jc w:val="both"/>
      </w:pPr>
      <w:r w:rsidRPr="009F62AB">
        <w:t xml:space="preserve">В 76 (29%) ОО – заполнение происходит еженедельно (в прошлом году этот показатель составил 28 (12%) ОО), оценка такой работы в системе ЭД менее эффективна. Оставшиеся 49 ОО отметили, что заполнение происходит 1-2 раза в месяц.  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  <w:rPr>
          <w:b/>
          <w:i/>
        </w:rPr>
      </w:pPr>
      <w:r w:rsidRPr="009F62AB">
        <w:rPr>
          <w:b/>
          <w:i/>
        </w:rPr>
        <w:t>4.</w:t>
      </w:r>
      <w:r w:rsidRPr="009F62AB">
        <w:rPr>
          <w:b/>
          <w:i/>
        </w:rPr>
        <w:tab/>
        <w:t>Введение электронного классного журнала в ОО.</w:t>
      </w:r>
    </w:p>
    <w:p w:rsidR="009F62AB" w:rsidRPr="009F62AB" w:rsidRDefault="009F62AB" w:rsidP="009F62AB">
      <w:pPr>
        <w:ind w:firstLine="709"/>
        <w:jc w:val="both"/>
      </w:pPr>
      <w:r w:rsidRPr="009F62AB">
        <w:t>Мониторинг показал, что подавляющее большинство ОО ведут наряду с электронными, бумажные варианты классных журналов. Лишь 15 ОО отказались от ведения бумажного классного журнала полностью, а в 21 ОО запланирован переход на электронную форму ведения классных журналов в будущем году.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  <w:rPr>
          <w:b/>
          <w:i/>
        </w:rPr>
      </w:pPr>
      <w:r w:rsidRPr="009F62AB">
        <w:rPr>
          <w:b/>
          <w:i/>
        </w:rPr>
        <w:t>5.</w:t>
      </w:r>
      <w:r w:rsidRPr="009F62AB">
        <w:rPr>
          <w:b/>
          <w:i/>
        </w:rPr>
        <w:tab/>
        <w:t xml:space="preserve">Школа является проектно-внедренческой площадкой регионального проекта "Внедрение электронного документооборота в ОУ Томской области на 2012-2015 </w:t>
      </w:r>
      <w:proofErr w:type="spellStart"/>
      <w:r w:rsidRPr="009F62AB">
        <w:rPr>
          <w:b/>
          <w:i/>
        </w:rPr>
        <w:t>г.г</w:t>
      </w:r>
      <w:proofErr w:type="spellEnd"/>
      <w:r w:rsidRPr="009F62AB">
        <w:rPr>
          <w:b/>
          <w:i/>
        </w:rPr>
        <w:t>.</w:t>
      </w:r>
      <w:r w:rsidR="006331C4">
        <w:rPr>
          <w:b/>
          <w:i/>
        </w:rPr>
        <w:t>»</w:t>
      </w:r>
    </w:p>
    <w:p w:rsidR="009F62AB" w:rsidRPr="009F62AB" w:rsidRDefault="009F62AB" w:rsidP="009F62AB">
      <w:pPr>
        <w:ind w:firstLine="709"/>
        <w:jc w:val="both"/>
      </w:pPr>
      <w:r w:rsidRPr="009F62AB">
        <w:t xml:space="preserve">163 ОО </w:t>
      </w:r>
      <w:r w:rsidR="006331C4">
        <w:t xml:space="preserve">(51,4%) </w:t>
      </w:r>
      <w:r w:rsidRPr="009F62AB">
        <w:t xml:space="preserve">являются проектно-внедренческими площадками регионального проекта «Внедрение электронного документооборота в общеобразовательных учреждениях Томской области на 2012-2015 </w:t>
      </w:r>
      <w:proofErr w:type="spellStart"/>
      <w:r w:rsidRPr="009F62AB">
        <w:t>г.г</w:t>
      </w:r>
      <w:proofErr w:type="spellEnd"/>
      <w:r w:rsidRPr="009F62AB">
        <w:t>.», в мероприятиях в рамках проекта участвовало 171 педагог и 90 обучающихся.</w:t>
      </w:r>
    </w:p>
    <w:p w:rsidR="009F62AB" w:rsidRDefault="009F62AB" w:rsidP="009F62AB">
      <w:pPr>
        <w:ind w:firstLine="709"/>
        <w:jc w:val="both"/>
      </w:pPr>
    </w:p>
    <w:p w:rsidR="00C81114" w:rsidRPr="00C81114" w:rsidRDefault="00C81114" w:rsidP="009F62AB">
      <w:pPr>
        <w:ind w:firstLine="709"/>
        <w:jc w:val="both"/>
        <w:rPr>
          <w:b/>
          <w:i/>
        </w:rPr>
      </w:pPr>
      <w:r w:rsidRPr="00C81114">
        <w:rPr>
          <w:b/>
          <w:i/>
        </w:rPr>
        <w:t>6. Проблемы</w:t>
      </w:r>
    </w:p>
    <w:p w:rsidR="009F62AB" w:rsidRPr="009F62AB" w:rsidRDefault="009F62AB" w:rsidP="009F62AB">
      <w:pPr>
        <w:ind w:firstLine="709"/>
        <w:jc w:val="both"/>
      </w:pPr>
      <w:r w:rsidRPr="009F62AB">
        <w:t xml:space="preserve">Среди проблем использования внедренных СЭД, в основном, как и в предыдущие годы, отмечаются проблемы с доступом и подключением к сети Интернет, особенно в отдаленных территориях, где часто отсутствует доступ к сети или очень низкая скорость подключения и передачи данных. </w:t>
      </w:r>
    </w:p>
    <w:p w:rsidR="009F62AB" w:rsidRPr="009F62AB" w:rsidRDefault="009F62AB" w:rsidP="009F62AB">
      <w:pPr>
        <w:ind w:firstLine="709"/>
        <w:jc w:val="both"/>
      </w:pPr>
    </w:p>
    <w:p w:rsidR="009F62AB" w:rsidRPr="009F62AB" w:rsidRDefault="009F62AB" w:rsidP="009F62AB">
      <w:pPr>
        <w:ind w:firstLine="709"/>
        <w:jc w:val="both"/>
        <w:rPr>
          <w:b/>
        </w:rPr>
      </w:pPr>
      <w:r w:rsidRPr="009F62AB">
        <w:rPr>
          <w:b/>
        </w:rPr>
        <w:t>Вывод.</w:t>
      </w:r>
    </w:p>
    <w:p w:rsidR="009F62AB" w:rsidRPr="009F62AB" w:rsidRDefault="009F62AB" w:rsidP="009F62AB">
      <w:pPr>
        <w:ind w:firstLine="709"/>
        <w:jc w:val="both"/>
      </w:pPr>
    </w:p>
    <w:p w:rsidR="006331C4" w:rsidRDefault="009F62AB" w:rsidP="009F62AB">
      <w:pPr>
        <w:ind w:firstLine="709"/>
        <w:jc w:val="both"/>
      </w:pPr>
      <w:r w:rsidRPr="009F62AB">
        <w:t xml:space="preserve">Анализ полученных в ходе мониторинга данных показал, что </w:t>
      </w:r>
      <w:r w:rsidR="006331C4">
        <w:t xml:space="preserve">системы электронного документооборота в ОО стали использоваться более эффективно по сравнению с прошлым годом, что подтверждает сравнительный анализ показателей: </w:t>
      </w:r>
    </w:p>
    <w:p w:rsidR="009F62AB" w:rsidRPr="009F62AB" w:rsidRDefault="009F62AB" w:rsidP="009F62AB">
      <w:pPr>
        <w:ind w:firstLine="709"/>
        <w:jc w:val="both"/>
      </w:pPr>
      <w:r w:rsidRPr="009F62AB">
        <w:t>1)</w:t>
      </w:r>
      <w:r w:rsidRPr="009F62AB">
        <w:tab/>
        <w:t>Общее количество ОО, использующих СЭД, увеличилось на 25.</w:t>
      </w:r>
    </w:p>
    <w:p w:rsidR="009F62AB" w:rsidRPr="009F62AB" w:rsidRDefault="009F62AB" w:rsidP="009F62AB">
      <w:pPr>
        <w:ind w:firstLine="709"/>
        <w:jc w:val="both"/>
      </w:pPr>
      <w:r w:rsidRPr="009F62AB">
        <w:t xml:space="preserve">ТЭШ (sd.tom.ru) – увеличилось на 11, </w:t>
      </w:r>
      <w:proofErr w:type="spellStart"/>
      <w:r w:rsidRPr="009F62AB">
        <w:t>дневник.ру</w:t>
      </w:r>
      <w:proofErr w:type="spellEnd"/>
      <w:r w:rsidRPr="009F62AB">
        <w:t xml:space="preserve"> – на 14, Сетевой город. Образование, </w:t>
      </w:r>
      <w:proofErr w:type="spellStart"/>
      <w:r w:rsidRPr="009F62AB">
        <w:t>NetSchool</w:t>
      </w:r>
      <w:proofErr w:type="spellEnd"/>
      <w:r w:rsidRPr="009F62AB">
        <w:t xml:space="preserve"> – уменьшилось на 4, другие системы – увеличилось на 3.</w:t>
      </w:r>
    </w:p>
    <w:p w:rsidR="009F62AB" w:rsidRPr="009F62AB" w:rsidRDefault="009F62AB" w:rsidP="009F62AB">
      <w:pPr>
        <w:ind w:firstLine="709"/>
        <w:jc w:val="both"/>
      </w:pPr>
      <w:r w:rsidRPr="009F62AB">
        <w:t>2)</w:t>
      </w:r>
      <w:r w:rsidRPr="009F62AB">
        <w:tab/>
        <w:t xml:space="preserve">4420 классов используют СЭД, по сравнению с прошлым годом использование: 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модуль "электронный дневник обучающегося" – увеличилось на 562;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модуль "электронный журнал" – увеличилось на 918.</w:t>
      </w:r>
    </w:p>
    <w:p w:rsidR="009F62AB" w:rsidRPr="009F62AB" w:rsidRDefault="009F62AB" w:rsidP="009F62AB">
      <w:pPr>
        <w:ind w:firstLine="709"/>
        <w:jc w:val="both"/>
      </w:pPr>
      <w:r w:rsidRPr="009F62AB">
        <w:t>3)</w:t>
      </w:r>
      <w:r w:rsidRPr="009F62AB">
        <w:tab/>
        <w:t xml:space="preserve">641 класс ОО использует другие модули СЭД (турникет, библиотека, столовая и др.), что на 99 классов больше, чем в прошлом году, в том числе: 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СКУД турникет-барьер – количество классов увеличилось на 287;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Электронная столовая - на 66.</w:t>
      </w:r>
    </w:p>
    <w:p w:rsidR="009F62AB" w:rsidRPr="009F62AB" w:rsidRDefault="009F62AB" w:rsidP="009F62AB">
      <w:pPr>
        <w:ind w:firstLine="709"/>
        <w:jc w:val="both"/>
      </w:pPr>
      <w:r w:rsidRPr="009F62AB">
        <w:lastRenderedPageBreak/>
        <w:t>4)</w:t>
      </w:r>
      <w:r w:rsidRPr="009F62AB">
        <w:tab/>
        <w:t>Увеличилось количество пользователей СЭД: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педагогов ОО – на 1447;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обучающихся – на 17126;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родителей – на 16924.</w:t>
      </w:r>
    </w:p>
    <w:p w:rsidR="009F62AB" w:rsidRPr="009F62AB" w:rsidRDefault="009F62AB" w:rsidP="009F62AB">
      <w:pPr>
        <w:ind w:firstLine="709"/>
        <w:jc w:val="both"/>
      </w:pPr>
      <w:r w:rsidRPr="009F62AB">
        <w:t>5)</w:t>
      </w:r>
      <w:r w:rsidRPr="009F62AB">
        <w:tab/>
        <w:t>Увеличилось количество рабочих мест в ОО, оборудованных для использования СЭД: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педагогов – на 742;</w:t>
      </w:r>
    </w:p>
    <w:p w:rsidR="009F62AB" w:rsidRPr="009F62AB" w:rsidRDefault="009F62AB" w:rsidP="009F62AB">
      <w:pPr>
        <w:ind w:firstLine="709"/>
        <w:jc w:val="both"/>
      </w:pPr>
      <w:r w:rsidRPr="009F62AB">
        <w:t>-</w:t>
      </w:r>
      <w:r w:rsidRPr="009F62AB">
        <w:tab/>
        <w:t>обучающихся – на 586.</w:t>
      </w:r>
    </w:p>
    <w:p w:rsidR="009F62AB" w:rsidRPr="009F62AB" w:rsidRDefault="009F62AB" w:rsidP="009F62AB">
      <w:pPr>
        <w:ind w:firstLine="709"/>
        <w:jc w:val="both"/>
      </w:pPr>
    </w:p>
    <w:p w:rsidR="009F62AB" w:rsidRPr="006331C4" w:rsidRDefault="006331C4" w:rsidP="009F62AB">
      <w:pPr>
        <w:jc w:val="both"/>
        <w:rPr>
          <w:b/>
        </w:rPr>
      </w:pPr>
      <w:r w:rsidRPr="006331C4">
        <w:rPr>
          <w:b/>
        </w:rPr>
        <w:t>Предложения.</w:t>
      </w:r>
    </w:p>
    <w:p w:rsidR="006331C4" w:rsidRDefault="00D8015D" w:rsidP="00D8015D">
      <w:pPr>
        <w:ind w:firstLine="709"/>
        <w:jc w:val="both"/>
      </w:pPr>
      <w:r>
        <w:t xml:space="preserve">Анализ проведенного мониторинга показал, что МОУО и отдельно взятые общеобразовательные организации неоднозначно подходят к вопросам использования возможностей установленных систем электронного документооборота. </w:t>
      </w:r>
      <w:r w:rsidR="007E56D5">
        <w:t>Основная задача внедрения модулей «Электронный журнал» и «Электронный дневник»: реализация</w:t>
      </w:r>
      <w:r w:rsidR="007E56D5" w:rsidRPr="007E56D5">
        <w:t xml:space="preserve"> государственной услуги по обеспечению оперативности информирования родителей (законных представителей) обучающихся о ходе и содержании учебного процесса и текущей успеваемости их </w:t>
      </w:r>
      <w:r w:rsidR="007E56D5">
        <w:t>детей</w:t>
      </w:r>
      <w:r w:rsidR="007E56D5" w:rsidRPr="007E56D5">
        <w:t xml:space="preserve"> </w:t>
      </w:r>
      <w:r w:rsidR="007E56D5">
        <w:t>(ст.</w:t>
      </w:r>
      <w:r w:rsidR="007E56D5" w:rsidRPr="007E56D5">
        <w:t xml:space="preserve"> 44 Закона Российской Федерации от 29.12.2012 №273-ФЗ "Об образовании в Российской Федерации"</w:t>
      </w:r>
      <w:r w:rsidR="007E56D5">
        <w:t>) – может быть полностью выполнена в том случае, когда информация о результатах учебной деятельности, содержании образования, используемых методах</w:t>
      </w:r>
      <w:r w:rsidR="007E56D5" w:rsidRPr="007E56D5">
        <w:t xml:space="preserve"> обучени</w:t>
      </w:r>
      <w:r w:rsidR="007E56D5">
        <w:t>я и воспитания, образовательных технологиях и др. будет предоставлена всем участникам образовательного процесса своевременно.</w:t>
      </w:r>
    </w:p>
    <w:p w:rsidR="00D8015D" w:rsidRDefault="0079531B" w:rsidP="00D8015D">
      <w:pPr>
        <w:ind w:firstLine="709"/>
        <w:jc w:val="both"/>
      </w:pPr>
      <w:r>
        <w:t>С целью повышения информационной грамотности педагогов и управленческого персонала ОО, выработки унифицированных подходов к решению вопросов эффективного использования СЭД в ОО:</w:t>
      </w:r>
    </w:p>
    <w:p w:rsidR="0079531B" w:rsidRDefault="0079531B" w:rsidP="0079531B">
      <w:pPr>
        <w:pStyle w:val="a6"/>
        <w:numPr>
          <w:ilvl w:val="0"/>
          <w:numId w:val="6"/>
        </w:numPr>
        <w:jc w:val="both"/>
      </w:pPr>
      <w:r>
        <w:t>Провести обучающий семинар «Новые возможности электронной школы»;</w:t>
      </w:r>
    </w:p>
    <w:p w:rsidR="0079531B" w:rsidRDefault="0079531B" w:rsidP="0079531B">
      <w:pPr>
        <w:pStyle w:val="a6"/>
        <w:numPr>
          <w:ilvl w:val="0"/>
          <w:numId w:val="6"/>
        </w:numPr>
        <w:jc w:val="both"/>
      </w:pPr>
      <w:r>
        <w:t xml:space="preserve">Разработать Примерный регламент деятельности образовательной организации по ведению в электронном виде журналов успеваемости и </w:t>
      </w:r>
      <w:proofErr w:type="gramStart"/>
      <w:r>
        <w:t>дневников</w:t>
      </w:r>
      <w:proofErr w:type="gramEnd"/>
      <w:r>
        <w:t xml:space="preserve"> обучающихся;</w:t>
      </w:r>
    </w:p>
    <w:p w:rsidR="0079531B" w:rsidRDefault="0079531B" w:rsidP="0079531B">
      <w:pPr>
        <w:pStyle w:val="a6"/>
        <w:numPr>
          <w:ilvl w:val="0"/>
          <w:numId w:val="6"/>
        </w:numPr>
        <w:jc w:val="both"/>
      </w:pPr>
      <w:r>
        <w:t>Разработать методические рекомендации по работе в СЭД.</w:t>
      </w:r>
    </w:p>
    <w:p w:rsidR="00977E78" w:rsidRDefault="00977E78" w:rsidP="00977E78"/>
    <w:p w:rsidR="009F62AB" w:rsidRDefault="009F62AB" w:rsidP="00977E78"/>
    <w:p w:rsidR="009F62AB" w:rsidRDefault="009F62AB" w:rsidP="00977E78"/>
    <w:p w:rsidR="009F62AB" w:rsidRDefault="009F62AB" w:rsidP="00977E78"/>
    <w:p w:rsidR="009F62AB" w:rsidRPr="00977E78" w:rsidRDefault="009F62AB" w:rsidP="00977E78"/>
    <w:p w:rsidR="00A33969" w:rsidRPr="00F830A1" w:rsidRDefault="009F62AB" w:rsidP="00A33969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И.о.д</w:t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>иректор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proofErr w:type="spellEnd"/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33969" w:rsidRPr="00F830A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Е.В.Захарова</w:t>
      </w:r>
      <w:proofErr w:type="spellEnd"/>
    </w:p>
    <w:p w:rsidR="00A33969" w:rsidRDefault="00A33969" w:rsidP="00A33969">
      <w:pPr>
        <w:jc w:val="both"/>
        <w:rPr>
          <w:b/>
          <w:bCs/>
          <w:sz w:val="26"/>
          <w:szCs w:val="26"/>
        </w:rPr>
      </w:pPr>
    </w:p>
    <w:p w:rsidR="00A33969" w:rsidRDefault="00A33969" w:rsidP="00A33969">
      <w:pPr>
        <w:jc w:val="both"/>
        <w:rPr>
          <w:b/>
          <w:bCs/>
          <w:sz w:val="26"/>
          <w:szCs w:val="26"/>
        </w:rPr>
      </w:pPr>
    </w:p>
    <w:p w:rsidR="00A33969" w:rsidRDefault="00A33969" w:rsidP="00A33969">
      <w:pPr>
        <w:jc w:val="both"/>
        <w:rPr>
          <w:b/>
          <w:bCs/>
          <w:sz w:val="26"/>
          <w:szCs w:val="26"/>
        </w:rPr>
      </w:pPr>
    </w:p>
    <w:p w:rsidR="00CF3F67" w:rsidRDefault="00CF3F67" w:rsidP="00A33969">
      <w:pPr>
        <w:jc w:val="both"/>
        <w:rPr>
          <w:b/>
          <w:bCs/>
          <w:sz w:val="26"/>
          <w:szCs w:val="26"/>
        </w:rPr>
      </w:pPr>
    </w:p>
    <w:p w:rsidR="00CF3F67" w:rsidRDefault="00CF3F67" w:rsidP="00A33969">
      <w:pPr>
        <w:jc w:val="both"/>
        <w:rPr>
          <w:b/>
          <w:bCs/>
          <w:sz w:val="26"/>
          <w:szCs w:val="26"/>
        </w:rPr>
      </w:pPr>
    </w:p>
    <w:p w:rsidR="00CF3F67" w:rsidRDefault="00CF3F67" w:rsidP="00A33969">
      <w:pPr>
        <w:jc w:val="both"/>
        <w:rPr>
          <w:b/>
          <w:bCs/>
          <w:sz w:val="26"/>
          <w:szCs w:val="26"/>
        </w:rPr>
      </w:pPr>
    </w:p>
    <w:p w:rsidR="00977E78" w:rsidRDefault="00977E78" w:rsidP="00A33969">
      <w:pPr>
        <w:jc w:val="both"/>
        <w:rPr>
          <w:b/>
          <w:bCs/>
          <w:sz w:val="26"/>
          <w:szCs w:val="26"/>
        </w:rPr>
      </w:pPr>
    </w:p>
    <w:p w:rsidR="00977E78" w:rsidRDefault="00977E78" w:rsidP="00A33969">
      <w:pPr>
        <w:jc w:val="both"/>
        <w:rPr>
          <w:b/>
          <w:bCs/>
          <w:sz w:val="26"/>
          <w:szCs w:val="26"/>
        </w:rPr>
      </w:pPr>
    </w:p>
    <w:p w:rsidR="00CF3F67" w:rsidRDefault="00CF3F67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9F62AB" w:rsidRDefault="009F62AB" w:rsidP="00A33969">
      <w:pPr>
        <w:jc w:val="both"/>
        <w:rPr>
          <w:b/>
          <w:bCs/>
          <w:sz w:val="26"/>
          <w:szCs w:val="26"/>
        </w:rPr>
      </w:pPr>
    </w:p>
    <w:p w:rsidR="00CF3F67" w:rsidRDefault="00CF3F67" w:rsidP="00A33969">
      <w:pPr>
        <w:jc w:val="both"/>
        <w:rPr>
          <w:b/>
          <w:bCs/>
          <w:sz w:val="26"/>
          <w:szCs w:val="26"/>
        </w:rPr>
      </w:pPr>
    </w:p>
    <w:p w:rsidR="00A33969" w:rsidRDefault="00A33969" w:rsidP="00A33969">
      <w:pPr>
        <w:rPr>
          <w:b/>
          <w:bCs/>
          <w:sz w:val="26"/>
          <w:szCs w:val="26"/>
        </w:rPr>
      </w:pPr>
    </w:p>
    <w:p w:rsidR="00A33969" w:rsidRPr="00CF3F67" w:rsidRDefault="00A33969" w:rsidP="00A33969">
      <w:pPr>
        <w:rPr>
          <w:bCs/>
          <w:sz w:val="20"/>
          <w:szCs w:val="20"/>
        </w:rPr>
      </w:pPr>
      <w:r w:rsidRPr="00CF3F67">
        <w:rPr>
          <w:bCs/>
          <w:sz w:val="20"/>
          <w:szCs w:val="20"/>
        </w:rPr>
        <w:t>Антипьева Наталья Николаевна</w:t>
      </w:r>
    </w:p>
    <w:p w:rsidR="00E91FB9" w:rsidRPr="00CF3F67" w:rsidRDefault="00A33969">
      <w:pPr>
        <w:rPr>
          <w:bCs/>
          <w:sz w:val="20"/>
          <w:szCs w:val="20"/>
        </w:rPr>
      </w:pPr>
      <w:r w:rsidRPr="00CF3F67">
        <w:rPr>
          <w:bCs/>
          <w:sz w:val="20"/>
          <w:szCs w:val="20"/>
        </w:rPr>
        <w:t xml:space="preserve">51-32-55  </w:t>
      </w:r>
    </w:p>
    <w:sectPr w:rsidR="00E91FB9" w:rsidRPr="00C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596"/>
    <w:multiLevelType w:val="hybridMultilevel"/>
    <w:tmpl w:val="A0741B7C"/>
    <w:lvl w:ilvl="0" w:tplc="585429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8150B"/>
    <w:multiLevelType w:val="hybridMultilevel"/>
    <w:tmpl w:val="C6C2BA8E"/>
    <w:lvl w:ilvl="0" w:tplc="75AE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50E5F"/>
    <w:multiLevelType w:val="hybridMultilevel"/>
    <w:tmpl w:val="754C6CDA"/>
    <w:lvl w:ilvl="0" w:tplc="AB8E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912D1"/>
    <w:multiLevelType w:val="hybridMultilevel"/>
    <w:tmpl w:val="C0889190"/>
    <w:lvl w:ilvl="0" w:tplc="07B2A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211CF"/>
    <w:multiLevelType w:val="hybridMultilevel"/>
    <w:tmpl w:val="24FC18D0"/>
    <w:lvl w:ilvl="0" w:tplc="13EEFA9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062D48"/>
    <w:multiLevelType w:val="hybridMultilevel"/>
    <w:tmpl w:val="E21AA5F8"/>
    <w:lvl w:ilvl="0" w:tplc="585429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6"/>
    <w:rsid w:val="003539A9"/>
    <w:rsid w:val="003A7E44"/>
    <w:rsid w:val="006331C4"/>
    <w:rsid w:val="00715DA6"/>
    <w:rsid w:val="0079531B"/>
    <w:rsid w:val="007E2B42"/>
    <w:rsid w:val="007E56D5"/>
    <w:rsid w:val="008A2100"/>
    <w:rsid w:val="00977E78"/>
    <w:rsid w:val="009F62AB"/>
    <w:rsid w:val="00A33969"/>
    <w:rsid w:val="00B94D1A"/>
    <w:rsid w:val="00C81114"/>
    <w:rsid w:val="00CF3F67"/>
    <w:rsid w:val="00D8015D"/>
    <w:rsid w:val="00E91FB9"/>
    <w:rsid w:val="00F830A1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5D64-831A-4AC9-A995-C23E599D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3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33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12</cp:revision>
  <cp:lastPrinted>2015-03-17T10:59:00Z</cp:lastPrinted>
  <dcterms:created xsi:type="dcterms:W3CDTF">2015-03-17T09:10:00Z</dcterms:created>
  <dcterms:modified xsi:type="dcterms:W3CDTF">2015-04-16T06:08:00Z</dcterms:modified>
</cp:coreProperties>
</file>