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3608"/>
        <w:gridCol w:w="1070"/>
        <w:gridCol w:w="567"/>
        <w:gridCol w:w="284"/>
        <w:gridCol w:w="3827"/>
      </w:tblGrid>
      <w:tr w:rsidR="00B41632" w:rsidRPr="00B41632" w:rsidTr="00DB7836">
        <w:trPr>
          <w:trHeight w:val="2967"/>
        </w:trPr>
        <w:tc>
          <w:tcPr>
            <w:tcW w:w="3716" w:type="dxa"/>
            <w:gridSpan w:val="2"/>
          </w:tcPr>
          <w:p w:rsidR="00B41632" w:rsidRPr="00B41632" w:rsidRDefault="00B41632" w:rsidP="00B41632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04825" cy="571500"/>
                  <wp:effectExtent l="0" t="0" r="9525" b="0"/>
                  <wp:docPr id="2" name="Рисунок 2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632" w:rsidRPr="00B41632" w:rsidRDefault="00B41632" w:rsidP="00B41632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B41632" w:rsidRPr="00B41632" w:rsidRDefault="00B41632" w:rsidP="00B41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41632" w:rsidRPr="00B41632" w:rsidRDefault="00B41632" w:rsidP="00B41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ОБЛАСТНОЕ ГОСУДАРСТВЕННОЕ БЮДЖЕТНОЕ УЧРЕЖДЕНИЕ</w:t>
            </w:r>
          </w:p>
          <w:p w:rsidR="00B41632" w:rsidRPr="00B41632" w:rsidRDefault="00B41632" w:rsidP="00B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«РЕГИОНАЛЬНЫЙ ЦЕНТР РАЗВИТИЯ ОБРАЗОВАНИЯ»</w:t>
            </w:r>
          </w:p>
          <w:p w:rsidR="00B41632" w:rsidRPr="00B41632" w:rsidRDefault="00B41632" w:rsidP="00B41632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Татарская ул., д.</w:t>
            </w:r>
            <w:proofErr w:type="gramStart"/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  г.</w:t>
            </w:r>
            <w:proofErr w:type="gramEnd"/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Томск, 634050</w:t>
            </w:r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(3822) 51-56-66</w:t>
            </w:r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Pr="00B416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secretary@education.tomsk.ru</w:t>
              </w:r>
            </w:hyperlink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 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7017033960/701701001</w:t>
            </w:r>
          </w:p>
          <w:p w:rsidR="00B41632" w:rsidRPr="00B41632" w:rsidRDefault="00BD7A63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hyperlink r:id="rId9" w:history="1">
              <w:r w:rsidR="00B41632" w:rsidRPr="00B416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www.rcro.tomsk.ru</w:t>
              </w:r>
            </w:hyperlink>
            <w:r w:rsidR="00B41632"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37" w:type="dxa"/>
            <w:gridSpan w:val="2"/>
          </w:tcPr>
          <w:p w:rsidR="00B41632" w:rsidRPr="00B41632" w:rsidRDefault="00B41632" w:rsidP="00B4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Специалистам муниципальных органов управления образованием</w:t>
            </w:r>
          </w:p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базовых образовательных организаций по реализации региональных проектов «Развитие социального проектирования в образовательных учреждениях Томской области на 2010</w:t>
            </w:r>
            <w:r w:rsidR="006717CD" w:rsidRPr="006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годы», «Развитие государственно-общественного управления образ</w:t>
            </w:r>
            <w:r w:rsidR="006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ованием Томской области на 2010–</w:t>
            </w:r>
            <w:r w:rsidRPr="00B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годы»</w:t>
            </w:r>
          </w:p>
        </w:tc>
      </w:tr>
      <w:tr w:rsidR="00B41632" w:rsidRPr="00B41632" w:rsidTr="00DB7836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27" w:type="dxa"/>
          <w:cantSplit/>
          <w:trHeight w:val="808"/>
        </w:trPr>
        <w:tc>
          <w:tcPr>
            <w:tcW w:w="4678" w:type="dxa"/>
            <w:gridSpan w:val="2"/>
          </w:tcPr>
          <w:p w:rsidR="00B41632" w:rsidRPr="00B41632" w:rsidRDefault="00B41632" w:rsidP="00B41632">
            <w:pPr>
              <w:spacing w:before="120" w:after="24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</w:t>
            </w:r>
            <w:r w:rsidR="00BD7A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30.09.2015 г. </w:t>
            </w:r>
            <w:r w:rsidR="006717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№      </w:t>
            </w:r>
            <w:r w:rsidR="00BD7A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766</w:t>
            </w:r>
            <w:bookmarkStart w:id="0" w:name="_GoBack"/>
            <w:bookmarkEnd w:id="0"/>
            <w:r w:rsidR="00B67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 w:rsidR="006717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B41632"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</w:p>
          <w:p w:rsidR="00B41632" w:rsidRPr="00B41632" w:rsidRDefault="00B41632" w:rsidP="00B41632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№ ____________ </w:t>
            </w:r>
            <w:proofErr w:type="gramStart"/>
            <w:r w:rsidRPr="00B416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 _</w:t>
            </w:r>
            <w:proofErr w:type="gramEnd"/>
            <w:r w:rsidRPr="00B416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:rsidR="00B41632" w:rsidRPr="00B41632" w:rsidRDefault="00B41632" w:rsidP="007A7D27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="00B676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 итогах </w:t>
            </w:r>
            <w:r w:rsidRPr="00B416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</w:t>
            </w:r>
            <w:r w:rsidR="007A7D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B416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семинара</w:t>
            </w:r>
          </w:p>
        </w:tc>
        <w:tc>
          <w:tcPr>
            <w:tcW w:w="851" w:type="dxa"/>
            <w:gridSpan w:val="2"/>
          </w:tcPr>
          <w:p w:rsidR="00B41632" w:rsidRPr="00B41632" w:rsidRDefault="00B41632" w:rsidP="00B41632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632" w:rsidRPr="00B41632" w:rsidRDefault="00B41632" w:rsidP="00B416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B41632" w:rsidRPr="00B41632" w:rsidRDefault="00B41632" w:rsidP="00B41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098" w:rsidRDefault="00B6762F" w:rsidP="00B25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1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планом работы ОГБУ «РЦРО» 10 сентября 2015 г. о</w:t>
      </w:r>
      <w:r w:rsidR="00B41632" w:rsidRPr="00047C11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 развития государственно-общественного управления образованием ОГБУ «РЦРО»</w:t>
      </w:r>
      <w:r w:rsidRPr="0004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провел </w:t>
      </w:r>
      <w:r w:rsidRPr="000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экспертно-аналитический </w:t>
      </w:r>
      <w:r w:rsidR="00482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="004823EE" w:rsidRPr="004823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2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="004823EE" w:rsidRPr="0048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по разработке регионального проекта «Развитие гражданского образования в образовательных организациях Томской области на 2016–2020 годы»</w:t>
      </w:r>
      <w:r w:rsidR="00047C11" w:rsidRPr="00047C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</w:t>
      </w:r>
      <w:r w:rsidR="007D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7C11" w:rsidRPr="000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приняли участие 19 </w:t>
      </w:r>
      <w:r w:rsidR="007A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человек: </w:t>
      </w:r>
      <w:r w:rsidR="00B41632" w:rsidRPr="00B41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7A7D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41632" w:rsidRPr="00B4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органов управления образовани</w:t>
      </w:r>
      <w:r w:rsidR="007C757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41632" w:rsidRPr="00B4163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</w:t>
      </w:r>
      <w:r w:rsidR="007A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и </w:t>
      </w:r>
      <w:r w:rsidR="00B41632" w:rsidRPr="00B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</w:t>
      </w:r>
      <w:r w:rsidR="007A7D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1632" w:rsidRPr="00B4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7A7D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1632" w:rsidRPr="00B4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представител</w:t>
      </w:r>
      <w:r w:rsidR="007A7D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1632" w:rsidRPr="00B4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образовательных организаций </w:t>
      </w:r>
      <w:r w:rsidR="007D709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Томска, ЗАТО Северск, Асиновского, Зырянского</w:t>
      </w:r>
      <w:r w:rsidR="00D4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Кожевниковского, Кривошеинского, Первомайского, Томского районов Томской области. </w:t>
      </w:r>
      <w:r w:rsidR="007D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250BC" w:rsidRDefault="000115DF" w:rsidP="00B25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семинара была представлена аналитическая информация по итогам проведения </w:t>
      </w:r>
      <w:r w:rsidR="002D1F70" w:rsidRPr="002D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августа 2015 г. </w:t>
      </w:r>
      <w:r w:rsidR="008E7950" w:rsidRPr="002D1F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XI-</w:t>
      </w:r>
      <w:proofErr w:type="spellStart"/>
      <w:r w:rsidR="008E7950" w:rsidRPr="002D1F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8E7950" w:rsidRPr="002D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фестиваля педагогических идей и инновационных разработок</w:t>
      </w:r>
      <w:r w:rsidR="008E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 </w:t>
      </w:r>
      <w:r w:rsidR="002D1F70" w:rsidRPr="002D1F7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воспитать гражданина в школе»</w:t>
      </w:r>
      <w:r w:rsidR="00264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 w:rsidR="008E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коллеги определили </w:t>
      </w:r>
      <w:r w:rsidR="00264863" w:rsidRPr="0026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 и дефициты в деятельности базовых организаций за 2010-2015 </w:t>
      </w:r>
      <w:proofErr w:type="spellStart"/>
      <w:r w:rsidR="00264863" w:rsidRPr="00264863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="00264863" w:rsidRPr="002648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участвующих в </w:t>
      </w:r>
      <w:r w:rsidR="00B41632" w:rsidRPr="00B41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регионального проекта «Развитие социального проектирования в образовательных учре</w:t>
      </w:r>
      <w:r w:rsidR="00B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ждениях Томской области на 2010–</w:t>
      </w:r>
      <w:r w:rsidR="00B41632" w:rsidRPr="00B41632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годы», регионального проекта «Развитие государственно-общественного управления образованием Томской области на 2010–2015 годы»</w:t>
      </w:r>
      <w:r w:rsidR="00881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1632" w:rsidRPr="00B4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D1F70" w:rsidRPr="002D1F70" w:rsidRDefault="002D1F70" w:rsidP="002D1F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 образовательных организаций для разработки воспитательной программы.</w:t>
      </w:r>
    </w:p>
    <w:p w:rsidR="002D1F70" w:rsidRPr="00881F0E" w:rsidRDefault="002D1F70" w:rsidP="00881F0E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качественных условий для формирования активной жизненной позиции обучающихся.</w:t>
      </w:r>
    </w:p>
    <w:p w:rsidR="002D1F70" w:rsidRPr="00881F0E" w:rsidRDefault="002D1F70" w:rsidP="00881F0E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толерантной среды в образовательной организации.</w:t>
      </w:r>
    </w:p>
    <w:p w:rsidR="002D1F70" w:rsidRPr="00881F0E" w:rsidRDefault="002D1F70" w:rsidP="00881F0E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формирование позитивного внутреннего и внешнего имиджа образовательной организации, системы общего образования.</w:t>
      </w:r>
    </w:p>
    <w:p w:rsidR="002D1F70" w:rsidRPr="00881F0E" w:rsidRDefault="002D1F70" w:rsidP="00881F0E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открытости образовательной организации, повышение качества средств информирования и каналов коммуникаций.</w:t>
      </w:r>
    </w:p>
    <w:p w:rsidR="002D1F70" w:rsidRPr="00881F0E" w:rsidRDefault="002D1F70" w:rsidP="00881F0E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новых лидеров, социально-ориентированных обучающихся, педагогов и родителей</w:t>
      </w:r>
    </w:p>
    <w:p w:rsidR="002D1F70" w:rsidRPr="00881F0E" w:rsidRDefault="002D1F70" w:rsidP="00881F0E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включенность участников образовательных отношений в управление и самоуправление образовательной организацией, повышение привлекательности для авторитетных </w:t>
      </w:r>
      <w:proofErr w:type="spellStart"/>
      <w:r w:rsidRPr="00881F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стейкхолдеров</w:t>
      </w:r>
      <w:proofErr w:type="spellEnd"/>
      <w:r w:rsidRPr="00881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F70" w:rsidRPr="00881F0E" w:rsidRDefault="002D1F70" w:rsidP="00881F0E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правонарушений обучающихся.</w:t>
      </w:r>
    </w:p>
    <w:p w:rsidR="002D1F70" w:rsidRPr="00881F0E" w:rsidRDefault="002D1F70" w:rsidP="00881F0E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взаимодействие служб образовательной организации и участников образовательных отношений.</w:t>
      </w:r>
    </w:p>
    <w:p w:rsidR="002D1F70" w:rsidRPr="00881F0E" w:rsidRDefault="002D1F70" w:rsidP="00881F0E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Устойчивые каналы горизонтального сетевого взаимодействия образовательных организаций.</w:t>
      </w:r>
    </w:p>
    <w:p w:rsidR="002D1F70" w:rsidRPr="00881F0E" w:rsidRDefault="002D1F70" w:rsidP="00881F0E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привлеченных финансовых и иных ресурсов из бюджетных и внебюджетных источников.</w:t>
      </w:r>
    </w:p>
    <w:p w:rsidR="002D1F70" w:rsidRPr="00881F0E" w:rsidRDefault="002D1F70" w:rsidP="00881F0E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Наличие: </w:t>
      </w:r>
    </w:p>
    <w:p w:rsidR="002D1F70" w:rsidRPr="0097581A" w:rsidRDefault="002D1F70" w:rsidP="0097581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апробированных программ Центров гражданского образования;</w:t>
      </w:r>
    </w:p>
    <w:p w:rsidR="002D1F70" w:rsidRPr="0097581A" w:rsidRDefault="002D1F70" w:rsidP="0097581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опыта командной работы, организации проектной деятельности; </w:t>
      </w:r>
    </w:p>
    <w:p w:rsidR="002D1F70" w:rsidRPr="0097581A" w:rsidRDefault="002D1F70" w:rsidP="0097581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реализованных социальных проектов;</w:t>
      </w:r>
    </w:p>
    <w:p w:rsidR="002D1F70" w:rsidRPr="0097581A" w:rsidRDefault="002D1F70" w:rsidP="0097581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партнеров;</w:t>
      </w:r>
    </w:p>
    <w:p w:rsidR="002D1F70" w:rsidRPr="0097581A" w:rsidRDefault="002D1F70" w:rsidP="0097581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 организации внеурочной деятельности;</w:t>
      </w:r>
    </w:p>
    <w:p w:rsidR="002D1F70" w:rsidRPr="0097581A" w:rsidRDefault="002D1F70" w:rsidP="0097581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организации мероприятий, реализации проектов муниципального и регионального уровня;</w:t>
      </w:r>
    </w:p>
    <w:p w:rsidR="002D1F70" w:rsidRPr="0097581A" w:rsidRDefault="002D1F70" w:rsidP="0097581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профориентации;</w:t>
      </w:r>
    </w:p>
    <w:p w:rsidR="002D1F70" w:rsidRPr="0097581A" w:rsidRDefault="002D1F70" w:rsidP="0097581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привлечения для работы в сельскую местность профессионалов из числа бывших выпускников;</w:t>
      </w:r>
    </w:p>
    <w:p w:rsidR="002D1F70" w:rsidRPr="0097581A" w:rsidRDefault="002D1F70" w:rsidP="0097581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использования информационных технологий в гражданском образовании;</w:t>
      </w:r>
    </w:p>
    <w:p w:rsidR="002D1F70" w:rsidRPr="0097581A" w:rsidRDefault="002D1F70" w:rsidP="0097581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формирования портфолио обучающихся, педагогов;</w:t>
      </w:r>
    </w:p>
    <w:p w:rsidR="002D1F70" w:rsidRPr="0097581A" w:rsidRDefault="002D1F70" w:rsidP="0097581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обмена опытом и повышения квалификации по вопросам организации социального проектирования;</w:t>
      </w:r>
    </w:p>
    <w:p w:rsidR="002D1F70" w:rsidRPr="0097581A" w:rsidRDefault="002D1F70" w:rsidP="0097581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партнерства с предприятиями реального сектора экономики.</w:t>
      </w:r>
    </w:p>
    <w:p w:rsidR="002D1F70" w:rsidRPr="002D1F70" w:rsidRDefault="002D1F70" w:rsidP="002D1F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Дефициты (проблемные вопросы) для образовательных организаций.</w:t>
      </w:r>
    </w:p>
    <w:p w:rsidR="002D1F70" w:rsidRPr="0097581A" w:rsidRDefault="002D1F70" w:rsidP="0097581A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Низкая мотивация, отсутствие необходимых специалистов, творческих молодых педагогических работников, для разработки и реализации </w:t>
      </w:r>
      <w:proofErr w:type="spellStart"/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использования </w:t>
      </w:r>
      <w:proofErr w:type="spellStart"/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в </w:t>
      </w:r>
      <w:proofErr w:type="spellStart"/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социального проектирования.</w:t>
      </w:r>
    </w:p>
    <w:p w:rsidR="002D1F70" w:rsidRPr="0097581A" w:rsidRDefault="002D1F70" w:rsidP="0097581A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ресурсного, финансового обеспечения перспективных направлений деятельности.</w:t>
      </w:r>
    </w:p>
    <w:p w:rsidR="002D1F70" w:rsidRPr="0097581A" w:rsidRDefault="002D1F70" w:rsidP="0097581A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Загруженность педагогических работников и обучающихся, отсутствие навыков или возможностей для проектирования и реализации индивидуальных образовательных маршрутов.</w:t>
      </w:r>
    </w:p>
    <w:p w:rsidR="002D1F70" w:rsidRPr="0097581A" w:rsidRDefault="002D1F70" w:rsidP="0097581A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Формализация деятельности Управляющих советов.</w:t>
      </w:r>
    </w:p>
    <w:p w:rsidR="002D1F70" w:rsidRPr="0097581A" w:rsidRDefault="002D1F70" w:rsidP="0097581A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эффективность выстраивания партнерских отношений. </w:t>
      </w:r>
    </w:p>
    <w:p w:rsidR="002D1F70" w:rsidRPr="0097581A" w:rsidRDefault="002D1F70" w:rsidP="0097581A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взаимопонимания между учителями и родителями, низкая включенность родителей в образовательную деятельность обучающихся.</w:t>
      </w:r>
    </w:p>
    <w:p w:rsidR="002D1F70" w:rsidRPr="0097581A" w:rsidRDefault="002D1F70" w:rsidP="0097581A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Неразвитость системы стимулирования поощрения социальной активности участников образовательных отношений, партнеров.</w:t>
      </w:r>
    </w:p>
    <w:p w:rsidR="002D1F70" w:rsidRPr="0097581A" w:rsidRDefault="002D1F70" w:rsidP="0097581A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динамика развития сетевого взаимодействия.</w:t>
      </w:r>
    </w:p>
    <w:p w:rsidR="002D1F70" w:rsidRPr="0097581A" w:rsidRDefault="002D1F70" w:rsidP="0097581A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согласованного подхода к оценке образовательных результатов, единого инструментария для мониторинга образовательной деятельности</w:t>
      </w:r>
    </w:p>
    <w:p w:rsidR="00B6762F" w:rsidRPr="0097581A" w:rsidRDefault="002D1F70" w:rsidP="0097581A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Низкая информированность населения о результатах социально-полезной деятельности образовательной организации, недостаток просвещенческих и пропагандистских программ о формировании гражданской, национальной идентичности, в </w:t>
      </w:r>
      <w:proofErr w:type="spellStart"/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7581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СМИ.</w:t>
      </w:r>
    </w:p>
    <w:p w:rsidR="00A832F5" w:rsidRDefault="0097581A" w:rsidP="00B25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презентации </w:t>
      </w:r>
      <w:r w:rsidR="00A8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Чистяковым Ю.А., начальником </w:t>
      </w:r>
      <w:r w:rsidR="00A832F5" w:rsidRPr="00A83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A8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32F5" w:rsidRPr="00A8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государственно-общественного управления образованием </w:t>
      </w:r>
      <w:r w:rsidR="00A8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 «РЦРО»,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замысла </w:t>
      </w:r>
      <w:r w:rsidR="00A832F5" w:rsidRPr="00A83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проекта «Развитие гражданского образования в образовательных организациях Томской области на 2016–2020 годы»,</w:t>
      </w:r>
      <w:r w:rsidR="00A8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семинара было предложено в группах составить перспективный план мероприятий на 2015-2020 годы по </w:t>
      </w:r>
      <w:r w:rsidR="008C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A83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из предлагаемых задач проекта</w:t>
      </w:r>
      <w:r w:rsid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8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8F7" w:rsidRPr="004428F7" w:rsidRDefault="004428F7" w:rsidP="004428F7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распространение </w:t>
      </w:r>
      <w:proofErr w:type="spellStart"/>
      <w:r w:rsidRP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технологий, разработку и реализацию образовательных программ с использованием сетевых форм, направленных на формирование российской гражданской идентичности обучающихся;</w:t>
      </w:r>
    </w:p>
    <w:p w:rsidR="004428F7" w:rsidRPr="004428F7" w:rsidRDefault="004428F7" w:rsidP="004428F7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непрерывного образования участников образовательных отношений, включающего гибко организованные вариативные формы образования и социализации;</w:t>
      </w:r>
    </w:p>
    <w:p w:rsidR="00A832F5" w:rsidRPr="004428F7" w:rsidRDefault="004428F7" w:rsidP="004428F7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содействовать модернизации системы образования в направлении большей открытости, расширения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в управление образованием.</w:t>
      </w:r>
    </w:p>
    <w:p w:rsidR="002D1F70" w:rsidRDefault="0045096A" w:rsidP="00984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включили в план традиционные мероприятия, проводимые ОГБУ «РЦРО», а также новые, </w:t>
      </w:r>
      <w:r w:rsidR="00563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98497E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98497E" w:rsidRPr="0098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ресурсную поддержку образовательных программ, </w:t>
      </w:r>
      <w:r w:rsidR="00563EFB" w:rsidRPr="00984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формирование российской гражданской идентичности обучающихся</w:t>
      </w:r>
      <w:r w:rsidR="00563E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3EFB" w:rsidRPr="0098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97E" w:rsidRPr="009849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</w:t>
      </w:r>
      <w:r w:rsidR="0056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емых </w:t>
      </w:r>
      <w:r w:rsidR="0098497E" w:rsidRPr="006C79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использованием сетевых форм</w:t>
      </w:r>
      <w:r w:rsidR="0098497E" w:rsidRPr="009849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49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497E" w:rsidRPr="009849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C7924" w:rsidRPr="006C7924">
        <w:t xml:space="preserve"> </w:t>
      </w:r>
      <w:r w:rsidR="006C7924">
        <w:t>«</w:t>
      </w:r>
      <w:r w:rsidR="006C7924" w:rsidRPr="006C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повышения квалификации педагогических работников с использованием событийных форм, </w:t>
      </w:r>
      <w:r w:rsidR="006C7924" w:rsidRPr="006C79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стажировок</w:t>
      </w:r>
      <w:r w:rsidR="006C7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0585" w:rsidRDefault="00B37DFD" w:rsidP="00284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групповой работы </w:t>
      </w:r>
      <w:r w:rsidR="006C79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было предложено заполнить анкету, ответив на вопросы</w:t>
      </w:r>
      <w:r w:rsidR="002373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8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A5E" w:rsidRPr="0023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конкурентные результаты могут получить участники образовательных отношений </w:t>
      </w:r>
      <w:r w:rsidR="005B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образовательной организации </w:t>
      </w:r>
      <w:r w:rsidR="00E20A5E" w:rsidRPr="00237383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(качество социальной услуги)?</w:t>
      </w:r>
      <w:r w:rsidR="0028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A5E" w:rsidRPr="00237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конкурентные преимущества может получить наша образовательная организация (качество условий)?</w:t>
      </w:r>
      <w:r w:rsidR="0028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</w:t>
      </w:r>
      <w:r w:rsidR="008A0585" w:rsidRPr="002373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управления реализацией проекта в образовательной организации</w:t>
      </w:r>
      <w:r w:rsidR="00237383" w:rsidRPr="0023738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8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п</w:t>
      </w:r>
      <w:r w:rsidR="008A0585" w:rsidRPr="002373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действий нашей образовательной организации</w:t>
      </w:r>
      <w:r w:rsidR="00237383" w:rsidRPr="0023738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8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 обсуждаемым, сложным вопросом 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система управления проектом.</w:t>
      </w:r>
      <w:r w:rsidR="0028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3AD" w:rsidRDefault="00C1761E" w:rsidP="00B25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сошлись во мнении, что </w:t>
      </w:r>
      <w:r w:rsidR="002E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4C65" w:rsidRPr="00F54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входа» в</w:t>
      </w:r>
      <w:r w:rsidR="002E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</w:t>
      </w:r>
      <w:r w:rsidR="00F54C65" w:rsidRPr="00F5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2E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5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2E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управленческий проект, разработанный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2E0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E0CCC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A5E" w:rsidRDefault="00E20A5E" w:rsidP="00B25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67B" w:rsidRPr="00454822" w:rsidRDefault="00B41632" w:rsidP="005B4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</w:t>
      </w:r>
      <w:r w:rsidR="007C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обращаться</w:t>
      </w:r>
      <w:r w:rsidR="005B4F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C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6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 Юрий Александрович, начальник отдела развития государственно-общественного управления образованием ОГБУ «РЦРО»</w:t>
      </w:r>
      <w:r w:rsidR="005B4F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телефону 8 (382</w:t>
      </w:r>
      <w:r w:rsidR="005B4F18" w:rsidRPr="00B41632">
        <w:rPr>
          <w:rFonts w:ascii="Times New Roman" w:eastAsia="Times New Roman" w:hAnsi="Times New Roman" w:cs="Times New Roman"/>
          <w:sz w:val="24"/>
          <w:szCs w:val="24"/>
          <w:lang w:eastAsia="ru-RU"/>
        </w:rPr>
        <w:t>2) 51-56-66</w:t>
      </w:r>
      <w:r w:rsidR="005B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4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454822" w:rsidRPr="004548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4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4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23448" w:rsidRPr="00423448">
        <w:rPr>
          <w:rFonts w:ascii="Times New Roman" w:eastAsia="Times New Roman" w:hAnsi="Times New Roman" w:cs="Times New Roman"/>
          <w:sz w:val="24"/>
          <w:szCs w:val="24"/>
          <w:lang w:eastAsia="ru-RU"/>
        </w:rPr>
        <w:t>ogo@education.tomsk.ru</w:t>
      </w:r>
    </w:p>
    <w:p w:rsidR="00B250BC" w:rsidRPr="004E2C20" w:rsidRDefault="00B250BC" w:rsidP="00B250BC">
      <w:pPr>
        <w:keepNext/>
        <w:spacing w:before="240" w:after="60" w:line="240" w:lineRule="auto"/>
        <w:ind w:right="7"/>
        <w:outlineLvl w:val="0"/>
        <w:rPr>
          <w:rFonts w:ascii="Arial" w:eastAsia="Times New Roman" w:hAnsi="Arial" w:cs="Arial"/>
          <w:b/>
          <w:bCs/>
          <w:kern w:val="32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</w:t>
      </w:r>
      <w:r w:rsidRPr="004E2C2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иректор</w:t>
      </w:r>
      <w:r w:rsidRPr="004E2C2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Pr="004E2C2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Pr="004E2C2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Pr="004E2C2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Pr="004E2C2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Pr="004E2C2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Pr="004E2C2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Pr="004E2C2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Н.П. Лыжина</w:t>
      </w:r>
    </w:p>
    <w:p w:rsidR="00B250BC" w:rsidRDefault="00B250BC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4822" w:rsidRPr="004E2C20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250BC" w:rsidRPr="004E2C20" w:rsidRDefault="00B250BC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250BC" w:rsidRDefault="00B250BC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250BC" w:rsidRDefault="00B250BC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250BC" w:rsidRPr="004E2C20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Чистяков Юрий Александрович</w:t>
      </w:r>
    </w:p>
    <w:p w:rsidR="00B250BC" w:rsidRPr="004E2C20" w:rsidRDefault="00454822" w:rsidP="00B250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8 (382-2) </w:t>
      </w:r>
      <w:r w:rsidR="00B250BC" w:rsidRPr="004E2C20">
        <w:rPr>
          <w:rFonts w:ascii="Times New Roman" w:eastAsia="Times New Roman" w:hAnsi="Times New Roman" w:cs="Times New Roman"/>
          <w:sz w:val="16"/>
          <w:szCs w:val="20"/>
          <w:lang w:eastAsia="ru-RU"/>
        </w:rPr>
        <w:t>51-56-66</w:t>
      </w:r>
    </w:p>
    <w:sectPr w:rsidR="00B250BC" w:rsidRPr="004E2C20" w:rsidSect="00E543EE">
      <w:footerReference w:type="even" r:id="rId10"/>
      <w:footerReference w:type="default" r:id="rId11"/>
      <w:pgSz w:w="11906" w:h="16838"/>
      <w:pgMar w:top="993" w:right="851" w:bottom="709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53" w:rsidRDefault="00AE624D">
      <w:pPr>
        <w:spacing w:after="0" w:line="240" w:lineRule="auto"/>
      </w:pPr>
      <w:r>
        <w:separator/>
      </w:r>
    </w:p>
  </w:endnote>
  <w:endnote w:type="continuationSeparator" w:id="0">
    <w:p w:rsidR="00A76753" w:rsidRDefault="00AE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0B" w:rsidRDefault="003D567B" w:rsidP="000227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40B" w:rsidRDefault="00BD7A63" w:rsidP="002973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456287"/>
      <w:docPartObj>
        <w:docPartGallery w:val="Page Numbers (Bottom of Page)"/>
        <w:docPartUnique/>
      </w:docPartObj>
    </w:sdtPr>
    <w:sdtEndPr/>
    <w:sdtContent>
      <w:p w:rsidR="00E543EE" w:rsidRDefault="00E543EE">
        <w:pPr>
          <w:pStyle w:val="a3"/>
          <w:jc w:val="center"/>
        </w:pPr>
        <w:r w:rsidRPr="00F615E1">
          <w:rPr>
            <w:sz w:val="20"/>
            <w:szCs w:val="20"/>
          </w:rPr>
          <w:fldChar w:fldCharType="begin"/>
        </w:r>
        <w:r w:rsidRPr="00F615E1">
          <w:rPr>
            <w:sz w:val="20"/>
            <w:szCs w:val="20"/>
          </w:rPr>
          <w:instrText>PAGE   \* MERGEFORMAT</w:instrText>
        </w:r>
        <w:r w:rsidRPr="00F615E1">
          <w:rPr>
            <w:sz w:val="20"/>
            <w:szCs w:val="20"/>
          </w:rPr>
          <w:fldChar w:fldCharType="separate"/>
        </w:r>
        <w:r w:rsidR="00BD7A63">
          <w:rPr>
            <w:noProof/>
            <w:sz w:val="20"/>
            <w:szCs w:val="20"/>
          </w:rPr>
          <w:t>3</w:t>
        </w:r>
        <w:r w:rsidRPr="00F615E1">
          <w:rPr>
            <w:sz w:val="20"/>
            <w:szCs w:val="20"/>
          </w:rPr>
          <w:fldChar w:fldCharType="end"/>
        </w:r>
      </w:p>
    </w:sdtContent>
  </w:sdt>
  <w:p w:rsidR="0047140B" w:rsidRDefault="00BD7A63" w:rsidP="002973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53" w:rsidRDefault="00AE624D">
      <w:pPr>
        <w:spacing w:after="0" w:line="240" w:lineRule="auto"/>
      </w:pPr>
      <w:r>
        <w:separator/>
      </w:r>
    </w:p>
  </w:footnote>
  <w:footnote w:type="continuationSeparator" w:id="0">
    <w:p w:rsidR="00A76753" w:rsidRDefault="00AE6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0CE8"/>
    <w:multiLevelType w:val="hybridMultilevel"/>
    <w:tmpl w:val="1B8413E2"/>
    <w:lvl w:ilvl="0" w:tplc="708C1B3E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1608A15E">
      <w:start w:val="1"/>
      <w:numFmt w:val="decimal"/>
      <w:lvlText w:val="%2."/>
      <w:lvlJc w:val="left"/>
      <w:pPr>
        <w:ind w:left="1365" w:hanging="8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8D57726"/>
    <w:multiLevelType w:val="hybridMultilevel"/>
    <w:tmpl w:val="6478E8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B72067"/>
    <w:multiLevelType w:val="hybridMultilevel"/>
    <w:tmpl w:val="9BBE751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707ECC"/>
    <w:multiLevelType w:val="hybridMultilevel"/>
    <w:tmpl w:val="561AB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F82577A"/>
    <w:multiLevelType w:val="hybridMultilevel"/>
    <w:tmpl w:val="1B8413E2"/>
    <w:lvl w:ilvl="0" w:tplc="708C1B3E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1608A15E">
      <w:start w:val="1"/>
      <w:numFmt w:val="decimal"/>
      <w:lvlText w:val="%2."/>
      <w:lvlJc w:val="left"/>
      <w:pPr>
        <w:ind w:left="1365" w:hanging="8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F7D3F66"/>
    <w:multiLevelType w:val="hybridMultilevel"/>
    <w:tmpl w:val="C9A08A3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4078EE"/>
    <w:multiLevelType w:val="hybridMultilevel"/>
    <w:tmpl w:val="378C4B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E77B2E"/>
    <w:multiLevelType w:val="hybridMultilevel"/>
    <w:tmpl w:val="6174FE68"/>
    <w:lvl w:ilvl="0" w:tplc="708C1B3E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A13F66"/>
    <w:multiLevelType w:val="hybridMultilevel"/>
    <w:tmpl w:val="FBC41370"/>
    <w:lvl w:ilvl="0" w:tplc="708C1B3E">
      <w:start w:val="1"/>
      <w:numFmt w:val="decimal"/>
      <w:lvlText w:val="%1."/>
      <w:lvlJc w:val="left"/>
      <w:pPr>
        <w:ind w:left="1986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705471"/>
    <w:multiLevelType w:val="hybridMultilevel"/>
    <w:tmpl w:val="8F6A767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CC4C07"/>
    <w:multiLevelType w:val="hybridMultilevel"/>
    <w:tmpl w:val="B86C9E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32"/>
    <w:rsid w:val="000115DF"/>
    <w:rsid w:val="00047C11"/>
    <w:rsid w:val="00237383"/>
    <w:rsid w:val="00264863"/>
    <w:rsid w:val="00284F39"/>
    <w:rsid w:val="002D1F70"/>
    <w:rsid w:val="002E0CCC"/>
    <w:rsid w:val="003A0BD0"/>
    <w:rsid w:val="003C3A0C"/>
    <w:rsid w:val="003D567B"/>
    <w:rsid w:val="00423448"/>
    <w:rsid w:val="004428F7"/>
    <w:rsid w:val="0045096A"/>
    <w:rsid w:val="00454822"/>
    <w:rsid w:val="004823EE"/>
    <w:rsid w:val="00563EFB"/>
    <w:rsid w:val="005B4F18"/>
    <w:rsid w:val="006717CD"/>
    <w:rsid w:val="006C7924"/>
    <w:rsid w:val="006E3686"/>
    <w:rsid w:val="007A7D27"/>
    <w:rsid w:val="007C7570"/>
    <w:rsid w:val="007D7098"/>
    <w:rsid w:val="00881F0E"/>
    <w:rsid w:val="008A0585"/>
    <w:rsid w:val="008C157D"/>
    <w:rsid w:val="008C5602"/>
    <w:rsid w:val="008E7950"/>
    <w:rsid w:val="0097581A"/>
    <w:rsid w:val="0098497E"/>
    <w:rsid w:val="00A76753"/>
    <w:rsid w:val="00A832F5"/>
    <w:rsid w:val="00A86524"/>
    <w:rsid w:val="00AE624D"/>
    <w:rsid w:val="00B250BC"/>
    <w:rsid w:val="00B37DFD"/>
    <w:rsid w:val="00B41632"/>
    <w:rsid w:val="00B6762F"/>
    <w:rsid w:val="00BD7A63"/>
    <w:rsid w:val="00C1761E"/>
    <w:rsid w:val="00CE43AD"/>
    <w:rsid w:val="00D45889"/>
    <w:rsid w:val="00E20A5E"/>
    <w:rsid w:val="00E543EE"/>
    <w:rsid w:val="00F54C65"/>
    <w:rsid w:val="00F6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26518-C931-420B-9702-3362F6F5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1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41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1632"/>
  </w:style>
  <w:style w:type="paragraph" w:styleId="a6">
    <w:name w:val="Balloon Text"/>
    <w:basedOn w:val="a"/>
    <w:link w:val="a7"/>
    <w:uiPriority w:val="99"/>
    <w:semiHidden/>
    <w:unhideWhenUsed/>
    <w:rsid w:val="007C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757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81F0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5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cro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Андрухив А.С.</dc:creator>
  <cp:keywords/>
  <dc:description/>
  <cp:lastModifiedBy>Чистяков Ю.А.</cp:lastModifiedBy>
  <cp:revision>5</cp:revision>
  <cp:lastPrinted>2015-09-30T06:04:00Z</cp:lastPrinted>
  <dcterms:created xsi:type="dcterms:W3CDTF">2015-09-30T05:03:00Z</dcterms:created>
  <dcterms:modified xsi:type="dcterms:W3CDTF">2015-09-30T11:47:00Z</dcterms:modified>
</cp:coreProperties>
</file>