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86"/>
        <w:gridCol w:w="992"/>
        <w:gridCol w:w="851"/>
        <w:gridCol w:w="425"/>
        <w:gridCol w:w="3118"/>
      </w:tblGrid>
      <w:tr w:rsidR="00B0645A" w:rsidRPr="00142FE5" w:rsidTr="007B0190">
        <w:trPr>
          <w:trHeight w:val="2967"/>
        </w:trPr>
        <w:tc>
          <w:tcPr>
            <w:tcW w:w="3794" w:type="dxa"/>
            <w:gridSpan w:val="2"/>
          </w:tcPr>
          <w:p w:rsidR="00B0645A" w:rsidRPr="002850AD" w:rsidRDefault="00331B39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5A" w:rsidRPr="002850AD" w:rsidRDefault="00B0645A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0645A" w:rsidRPr="00142FE5" w:rsidRDefault="00B0645A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FE5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0645A" w:rsidRPr="00142FE5" w:rsidRDefault="00B0645A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142FE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B0645A" w:rsidRPr="002C2880" w:rsidRDefault="00FF4A99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2268" w:type="dxa"/>
            <w:gridSpan w:val="3"/>
          </w:tcPr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B0645A" w:rsidRPr="005A7246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5A7246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EA5" w:rsidRDefault="00B61EA5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34565" w:rsidRDefault="00734565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A7246" w:rsidRPr="009924A5" w:rsidRDefault="005A7246" w:rsidP="005A72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924A5">
              <w:rPr>
                <w:rFonts w:ascii="Times New Roman" w:hAnsi="Times New Roman"/>
                <w:sz w:val="20"/>
              </w:rPr>
              <w:t>Руководителям муниципальных органов управления образованием</w:t>
            </w:r>
            <w:r w:rsidR="00734565" w:rsidRPr="009924A5">
              <w:rPr>
                <w:rFonts w:ascii="Times New Roman" w:hAnsi="Times New Roman"/>
                <w:sz w:val="20"/>
              </w:rPr>
              <w:t xml:space="preserve"> Томской области</w:t>
            </w:r>
          </w:p>
          <w:p w:rsidR="00A35AAC" w:rsidRPr="009924A5" w:rsidRDefault="00A35AAC" w:rsidP="005A72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924A5" w:rsidRPr="009924A5" w:rsidRDefault="009924A5" w:rsidP="005A72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924A5">
              <w:rPr>
                <w:rFonts w:ascii="Times New Roman" w:hAnsi="Times New Roman"/>
                <w:sz w:val="20"/>
              </w:rPr>
              <w:t xml:space="preserve">Руководителям </w:t>
            </w:r>
            <w:proofErr w:type="spellStart"/>
            <w:r w:rsidRPr="009924A5">
              <w:rPr>
                <w:rFonts w:ascii="Times New Roman" w:hAnsi="Times New Roman"/>
                <w:sz w:val="20"/>
              </w:rPr>
              <w:t>муниципально</w:t>
            </w:r>
            <w:proofErr w:type="spellEnd"/>
            <w:r w:rsidRPr="009924A5">
              <w:rPr>
                <w:rFonts w:ascii="Times New Roman" w:hAnsi="Times New Roman"/>
                <w:sz w:val="20"/>
              </w:rPr>
              <w:t>-общественных советов по развитию общего образования (образования)</w:t>
            </w:r>
          </w:p>
          <w:p w:rsidR="009924A5" w:rsidRPr="009924A5" w:rsidRDefault="009924A5" w:rsidP="005A72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0645A" w:rsidRPr="00A35AAC" w:rsidRDefault="00A35AAC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24A5">
              <w:rPr>
                <w:rFonts w:ascii="Times New Roman" w:hAnsi="Times New Roman"/>
                <w:sz w:val="20"/>
              </w:rPr>
              <w:t>Руководителям областных государственных образовательных организаций</w:t>
            </w:r>
          </w:p>
        </w:tc>
      </w:tr>
      <w:tr w:rsidR="00B0645A" w:rsidRPr="00142FE5" w:rsidTr="007B0190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B0645A" w:rsidRPr="00D90A0C" w:rsidRDefault="00BF49CA" w:rsidP="00776196">
            <w:pPr>
              <w:pStyle w:val="a7"/>
              <w:spacing w:before="120" w:after="240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</w:t>
            </w:r>
            <w:r w:rsidR="005F2352">
              <w:rPr>
                <w:sz w:val="20"/>
                <w:u w:val="single"/>
              </w:rPr>
              <w:t xml:space="preserve"> </w:t>
            </w:r>
            <w:r w:rsidR="008C2F86">
              <w:rPr>
                <w:sz w:val="20"/>
                <w:u w:val="single"/>
              </w:rPr>
              <w:t xml:space="preserve"> </w:t>
            </w:r>
            <w:r w:rsidR="00FF4A99">
              <w:rPr>
                <w:sz w:val="20"/>
                <w:u w:val="single"/>
              </w:rPr>
              <w:t>03.08.2016 г.</w:t>
            </w:r>
            <w:r w:rsidR="005F2352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B0645A">
              <w:rPr>
                <w:sz w:val="20"/>
              </w:rPr>
              <w:t xml:space="preserve">№  </w:t>
            </w:r>
            <w:r w:rsidR="00B0645A" w:rsidRPr="00BF49CA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="00FF4A99">
              <w:rPr>
                <w:sz w:val="20"/>
                <w:u w:val="single"/>
              </w:rPr>
              <w:t>692</w:t>
            </w:r>
            <w:bookmarkStart w:id="0" w:name="_GoBack"/>
            <w:bookmarkEnd w:id="0"/>
            <w:r w:rsidR="005F2352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  </w:t>
            </w:r>
          </w:p>
          <w:p w:rsidR="00B0645A" w:rsidRDefault="00B0645A" w:rsidP="008C2F86">
            <w:pPr>
              <w:pStyle w:val="a9"/>
            </w:pPr>
            <w:r w:rsidRPr="006E44FB">
              <w:t xml:space="preserve">на № ____________ </w:t>
            </w:r>
            <w:proofErr w:type="gramStart"/>
            <w:r w:rsidRPr="006E44FB">
              <w:t>от  _</w:t>
            </w:r>
            <w:proofErr w:type="gramEnd"/>
            <w:r w:rsidRPr="006E44FB">
              <w:t>______________</w:t>
            </w:r>
          </w:p>
          <w:p w:rsidR="00B0645A" w:rsidRDefault="008C2F86" w:rsidP="008C2F86">
            <w:pPr>
              <w:pStyle w:val="a9"/>
            </w:pPr>
            <w:r>
              <w:t>О проведении конкурса на назначение стипендии Губернатора</w:t>
            </w:r>
            <w:r w:rsidR="005A7246">
              <w:t xml:space="preserve"> </w:t>
            </w:r>
          </w:p>
        </w:tc>
        <w:tc>
          <w:tcPr>
            <w:tcW w:w="851" w:type="dxa"/>
          </w:tcPr>
          <w:p w:rsidR="00B0645A" w:rsidRPr="00142FE5" w:rsidRDefault="00B0645A" w:rsidP="00776196">
            <w:pPr>
              <w:spacing w:before="120"/>
              <w:ind w:left="360"/>
            </w:pPr>
          </w:p>
        </w:tc>
      </w:tr>
    </w:tbl>
    <w:p w:rsidR="00880F76" w:rsidRDefault="00880F76" w:rsidP="005F2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84F" w:rsidRPr="009924A5" w:rsidRDefault="005A7246" w:rsidP="00A35AAC">
      <w:pPr>
        <w:spacing w:after="0" w:line="240" w:lineRule="auto"/>
        <w:jc w:val="center"/>
        <w:rPr>
          <w:rFonts w:ascii="Times New Roman" w:hAnsi="Times New Roman"/>
        </w:rPr>
      </w:pPr>
      <w:r w:rsidRPr="009924A5">
        <w:rPr>
          <w:rFonts w:ascii="Times New Roman" w:hAnsi="Times New Roman"/>
        </w:rPr>
        <w:t>Уважаемые коллеги!</w:t>
      </w:r>
    </w:p>
    <w:p w:rsidR="0095714E" w:rsidRPr="009924A5" w:rsidRDefault="00880F76" w:rsidP="002C4488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924A5">
        <w:rPr>
          <w:rFonts w:ascii="Times New Roman" w:hAnsi="Times New Roman" w:cs="Times New Roman"/>
          <w:b w:val="0"/>
          <w:sz w:val="22"/>
          <w:szCs w:val="22"/>
        </w:rPr>
        <w:t>Н</w:t>
      </w:r>
      <w:r w:rsidR="00C54506" w:rsidRPr="009924A5">
        <w:rPr>
          <w:rFonts w:ascii="Times New Roman" w:hAnsi="Times New Roman" w:cs="Times New Roman"/>
          <w:b w:val="0"/>
          <w:sz w:val="22"/>
          <w:szCs w:val="22"/>
        </w:rPr>
        <w:t>а основании распоряжения Департамента общего образования Томской области от 13.07.2016 г. № 542-р</w:t>
      </w:r>
      <w:r w:rsidRPr="009924A5">
        <w:rPr>
          <w:rFonts w:ascii="Times New Roman" w:hAnsi="Times New Roman" w:cs="Times New Roman"/>
          <w:b w:val="0"/>
          <w:sz w:val="22"/>
          <w:szCs w:val="22"/>
        </w:rPr>
        <w:t xml:space="preserve"> в соответствии с процедурой конкурсного отбора на назначение </w:t>
      </w:r>
      <w:r w:rsidR="00C54506" w:rsidRPr="009924A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54574" w:rsidRPr="009924A5">
        <w:rPr>
          <w:rFonts w:ascii="Times New Roman" w:hAnsi="Times New Roman" w:cs="Times New Roman"/>
          <w:b w:val="0"/>
          <w:sz w:val="22"/>
          <w:szCs w:val="22"/>
        </w:rPr>
        <w:t xml:space="preserve">стипендии Губернатора Томской области лучшим учителям областных государственных и муниципальных образовательных организаций </w:t>
      </w:r>
      <w:r w:rsidR="00354574" w:rsidRPr="009924A5">
        <w:rPr>
          <w:rFonts w:ascii="Times New Roman" w:hAnsi="Times New Roman" w:cs="Times New Roman"/>
          <w:b w:val="0"/>
          <w:sz w:val="22"/>
          <w:szCs w:val="22"/>
        </w:rPr>
        <w:t>Томской области</w:t>
      </w:r>
      <w:r w:rsidR="00D94F7A" w:rsidRPr="009924A5">
        <w:rPr>
          <w:rFonts w:ascii="Times New Roman" w:hAnsi="Times New Roman" w:cs="Times New Roman"/>
          <w:b w:val="0"/>
          <w:sz w:val="22"/>
          <w:szCs w:val="22"/>
        </w:rPr>
        <w:t xml:space="preserve"> (далее – конкурсный отбор)</w:t>
      </w:r>
      <w:r w:rsidR="00354574" w:rsidRPr="009924A5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354574" w:rsidRPr="009924A5">
        <w:rPr>
          <w:rFonts w:ascii="Times New Roman" w:hAnsi="Times New Roman" w:cs="Times New Roman"/>
          <w:b w:val="0"/>
          <w:sz w:val="22"/>
          <w:szCs w:val="22"/>
        </w:rPr>
        <w:t xml:space="preserve">комиссией по назначению стипендии Губернатора Томской </w:t>
      </w:r>
      <w:r w:rsidR="00D94F7A" w:rsidRPr="009924A5">
        <w:rPr>
          <w:rFonts w:ascii="Times New Roman" w:hAnsi="Times New Roman" w:cs="Times New Roman"/>
          <w:b w:val="0"/>
          <w:sz w:val="22"/>
          <w:szCs w:val="22"/>
        </w:rPr>
        <w:t xml:space="preserve">лучшим учителям областных государственных и муниципальных образовательных организаций Томской области </w:t>
      </w:r>
      <w:r w:rsidR="00D94F7A" w:rsidRPr="009924A5">
        <w:rPr>
          <w:rFonts w:ascii="Times New Roman" w:hAnsi="Times New Roman" w:cs="Times New Roman"/>
          <w:b w:val="0"/>
          <w:sz w:val="22"/>
          <w:szCs w:val="22"/>
        </w:rPr>
        <w:t>(далее - комиссия)</w:t>
      </w:r>
      <w:r w:rsidR="00354574" w:rsidRPr="009924A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54574" w:rsidRPr="009924A5">
        <w:rPr>
          <w:rFonts w:ascii="Times New Roman" w:hAnsi="Times New Roman" w:cs="Times New Roman"/>
          <w:b w:val="0"/>
          <w:sz w:val="22"/>
          <w:szCs w:val="22"/>
        </w:rPr>
        <w:t>разработана</w:t>
      </w:r>
      <w:r w:rsidR="009924A5" w:rsidRPr="009924A5">
        <w:rPr>
          <w:rFonts w:ascii="Times New Roman" w:hAnsi="Times New Roman" w:cs="Times New Roman"/>
          <w:b w:val="0"/>
          <w:sz w:val="22"/>
          <w:szCs w:val="22"/>
        </w:rPr>
        <w:t>,</w:t>
      </w:r>
      <w:r w:rsidR="00354574" w:rsidRPr="009924A5">
        <w:rPr>
          <w:rFonts w:ascii="Times New Roman" w:hAnsi="Times New Roman" w:cs="Times New Roman"/>
          <w:b w:val="0"/>
          <w:sz w:val="22"/>
          <w:szCs w:val="22"/>
        </w:rPr>
        <w:t xml:space="preserve"> утверждена </w:t>
      </w:r>
      <w:r w:rsidR="009924A5" w:rsidRPr="009924A5">
        <w:rPr>
          <w:rFonts w:ascii="Times New Roman" w:hAnsi="Times New Roman" w:cs="Times New Roman"/>
          <w:b w:val="0"/>
          <w:sz w:val="22"/>
          <w:szCs w:val="22"/>
        </w:rPr>
        <w:t xml:space="preserve">и направляется </w:t>
      </w:r>
      <w:r w:rsidR="00354574" w:rsidRPr="009924A5">
        <w:rPr>
          <w:rFonts w:ascii="Times New Roman" w:hAnsi="Times New Roman" w:cs="Times New Roman"/>
          <w:b w:val="0"/>
          <w:sz w:val="22"/>
          <w:szCs w:val="22"/>
        </w:rPr>
        <w:t xml:space="preserve">экспертная карта для проведения </w:t>
      </w:r>
      <w:r w:rsidR="0095714E" w:rsidRPr="009924A5">
        <w:rPr>
          <w:rFonts w:ascii="Times New Roman" w:hAnsi="Times New Roman" w:cs="Times New Roman"/>
          <w:b w:val="0"/>
          <w:sz w:val="22"/>
          <w:szCs w:val="22"/>
        </w:rPr>
        <w:t>экспертизы конкурсных материалов участников конкурс</w:t>
      </w:r>
      <w:r w:rsidR="00D94F7A" w:rsidRPr="009924A5">
        <w:rPr>
          <w:rFonts w:ascii="Times New Roman" w:hAnsi="Times New Roman" w:cs="Times New Roman"/>
          <w:b w:val="0"/>
          <w:sz w:val="22"/>
          <w:szCs w:val="22"/>
        </w:rPr>
        <w:t>ного отбора</w:t>
      </w:r>
      <w:r w:rsidR="00044327" w:rsidRPr="009924A5">
        <w:rPr>
          <w:rFonts w:ascii="Times New Roman" w:hAnsi="Times New Roman" w:cs="Times New Roman"/>
          <w:b w:val="0"/>
          <w:sz w:val="22"/>
          <w:szCs w:val="22"/>
        </w:rPr>
        <w:t xml:space="preserve"> (протокол заседания комиссии № 1 от 03.08.2016 г.)</w:t>
      </w:r>
      <w:r w:rsidR="00D94F7A" w:rsidRPr="009924A5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44327" w:rsidRPr="009924A5" w:rsidRDefault="009924A5" w:rsidP="002C4488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924A5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процедурой конкурсного отбора на назначение </w:t>
      </w:r>
      <w:r w:rsidRPr="009924A5">
        <w:rPr>
          <w:rFonts w:ascii="Times New Roman" w:hAnsi="Times New Roman" w:cs="Times New Roman"/>
          <w:b w:val="0"/>
          <w:sz w:val="22"/>
          <w:szCs w:val="22"/>
        </w:rPr>
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</w:r>
      <w:r w:rsidRPr="009924A5">
        <w:rPr>
          <w:rFonts w:ascii="Times New Roman" w:hAnsi="Times New Roman" w:cs="Times New Roman"/>
          <w:b w:val="0"/>
          <w:sz w:val="22"/>
          <w:szCs w:val="22"/>
        </w:rPr>
        <w:t xml:space="preserve"> просим</w:t>
      </w:r>
      <w:r w:rsidR="00044327" w:rsidRPr="009924A5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D94F7A" w:rsidRPr="009924A5" w:rsidRDefault="00044327" w:rsidP="004940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924A5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49402F" w:rsidRPr="009924A5">
        <w:rPr>
          <w:rFonts w:ascii="Times New Roman" w:hAnsi="Times New Roman" w:cs="Times New Roman"/>
          <w:b w:val="0"/>
          <w:sz w:val="22"/>
          <w:szCs w:val="22"/>
        </w:rPr>
        <w:t>обеспечить</w:t>
      </w:r>
      <w:r w:rsidR="0049402F" w:rsidRPr="009924A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924A5">
        <w:rPr>
          <w:rFonts w:ascii="Times New Roman" w:hAnsi="Times New Roman" w:cs="Times New Roman"/>
          <w:b w:val="0"/>
          <w:sz w:val="22"/>
          <w:szCs w:val="22"/>
        </w:rPr>
        <w:t>проведение экспертизы конкурсных материалов участников конкурсного отбора на основании экспертной карты (приложение);</w:t>
      </w:r>
    </w:p>
    <w:p w:rsidR="00D94F7A" w:rsidRPr="009924A5" w:rsidRDefault="00044327" w:rsidP="004940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924A5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49402F" w:rsidRPr="009924A5">
        <w:rPr>
          <w:rFonts w:ascii="Times New Roman" w:hAnsi="Times New Roman" w:cs="Times New Roman"/>
          <w:b w:val="0"/>
          <w:sz w:val="22"/>
          <w:szCs w:val="22"/>
        </w:rPr>
        <w:t>информировать</w:t>
      </w:r>
      <w:r w:rsidR="00D94F7A" w:rsidRPr="009924A5">
        <w:rPr>
          <w:rFonts w:ascii="Times New Roman" w:hAnsi="Times New Roman" w:cs="Times New Roman"/>
          <w:b w:val="0"/>
          <w:sz w:val="22"/>
          <w:szCs w:val="22"/>
        </w:rPr>
        <w:t xml:space="preserve"> потенциальных участников конкурсного отбора </w:t>
      </w:r>
      <w:r w:rsidR="0049402F" w:rsidRPr="009924A5">
        <w:rPr>
          <w:rFonts w:ascii="Times New Roman" w:hAnsi="Times New Roman" w:cs="Times New Roman"/>
          <w:b w:val="0"/>
          <w:sz w:val="22"/>
          <w:szCs w:val="22"/>
        </w:rPr>
        <w:t>о критериях и показателях конкурсного отбора.</w:t>
      </w:r>
    </w:p>
    <w:p w:rsidR="0049402F" w:rsidRPr="009924A5" w:rsidRDefault="0049402F" w:rsidP="004940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924A5">
        <w:rPr>
          <w:rFonts w:ascii="Times New Roman" w:hAnsi="Times New Roman" w:cs="Times New Roman"/>
          <w:b w:val="0"/>
          <w:sz w:val="22"/>
          <w:szCs w:val="22"/>
        </w:rPr>
        <w:t xml:space="preserve">Консультация по </w:t>
      </w:r>
      <w:r w:rsidR="00A35AAC" w:rsidRPr="009924A5">
        <w:rPr>
          <w:rFonts w:ascii="Times New Roman" w:hAnsi="Times New Roman" w:cs="Times New Roman"/>
          <w:b w:val="0"/>
          <w:sz w:val="22"/>
          <w:szCs w:val="22"/>
        </w:rPr>
        <w:t>вопросам организации и</w:t>
      </w:r>
      <w:r w:rsidRPr="009924A5">
        <w:rPr>
          <w:rFonts w:ascii="Times New Roman" w:hAnsi="Times New Roman" w:cs="Times New Roman"/>
          <w:b w:val="0"/>
          <w:sz w:val="22"/>
          <w:szCs w:val="22"/>
        </w:rPr>
        <w:t xml:space="preserve"> проведени</w:t>
      </w:r>
      <w:r w:rsidR="00A35AAC" w:rsidRPr="009924A5">
        <w:rPr>
          <w:rFonts w:ascii="Times New Roman" w:hAnsi="Times New Roman" w:cs="Times New Roman"/>
          <w:b w:val="0"/>
          <w:sz w:val="22"/>
          <w:szCs w:val="22"/>
        </w:rPr>
        <w:t xml:space="preserve">я конкурсного отбора состоится </w:t>
      </w:r>
      <w:r w:rsidR="00A35AAC" w:rsidRPr="009924A5">
        <w:rPr>
          <w:rFonts w:ascii="Times New Roman" w:hAnsi="Times New Roman" w:cs="Times New Roman"/>
          <w:sz w:val="22"/>
          <w:szCs w:val="22"/>
        </w:rPr>
        <w:t>9 августа 2016 г.</w:t>
      </w:r>
      <w:r w:rsidR="00A35AAC" w:rsidRPr="009924A5">
        <w:rPr>
          <w:rFonts w:ascii="Times New Roman" w:hAnsi="Times New Roman" w:cs="Times New Roman"/>
          <w:b w:val="0"/>
          <w:sz w:val="22"/>
          <w:szCs w:val="22"/>
        </w:rPr>
        <w:t xml:space="preserve"> по адресу: г. Томск, ул. Татарская, д. 16, </w:t>
      </w:r>
      <w:proofErr w:type="spellStart"/>
      <w:r w:rsidR="00A35AAC" w:rsidRPr="009924A5">
        <w:rPr>
          <w:rFonts w:ascii="Times New Roman" w:hAnsi="Times New Roman" w:cs="Times New Roman"/>
          <w:b w:val="0"/>
          <w:sz w:val="22"/>
          <w:szCs w:val="22"/>
        </w:rPr>
        <w:t>каб</w:t>
      </w:r>
      <w:proofErr w:type="spellEnd"/>
      <w:r w:rsidR="00A35AAC" w:rsidRPr="009924A5">
        <w:rPr>
          <w:rFonts w:ascii="Times New Roman" w:hAnsi="Times New Roman" w:cs="Times New Roman"/>
          <w:b w:val="0"/>
          <w:sz w:val="22"/>
          <w:szCs w:val="22"/>
        </w:rPr>
        <w:t>. № 15:</w:t>
      </w:r>
    </w:p>
    <w:p w:rsidR="00A35AAC" w:rsidRPr="009924A5" w:rsidRDefault="00A35AAC" w:rsidP="004940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924A5">
        <w:rPr>
          <w:rFonts w:ascii="Times New Roman" w:hAnsi="Times New Roman" w:cs="Times New Roman"/>
          <w:b w:val="0"/>
          <w:sz w:val="22"/>
          <w:szCs w:val="22"/>
        </w:rPr>
        <w:t>- в 12.00ч. для руководителей, координаторов и потенциальных участников конкурного отбора в областных государственных образовательных организациях;</w:t>
      </w:r>
    </w:p>
    <w:p w:rsidR="00A35AAC" w:rsidRPr="009924A5" w:rsidRDefault="00A35AAC" w:rsidP="004940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924A5">
        <w:rPr>
          <w:rFonts w:ascii="Times New Roman" w:hAnsi="Times New Roman" w:cs="Times New Roman"/>
          <w:b w:val="0"/>
          <w:sz w:val="22"/>
          <w:szCs w:val="22"/>
        </w:rPr>
        <w:t>- в 14.00ч. для специалистов муниципальных органов управления образованием, координаторов, потенциальных участников конкурсного отбора в муниципальных образовательных организациях.</w:t>
      </w:r>
    </w:p>
    <w:p w:rsidR="0095714E" w:rsidRPr="009924A5" w:rsidRDefault="00A35AAC" w:rsidP="00A35A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924A5">
        <w:rPr>
          <w:rFonts w:ascii="Times New Roman" w:hAnsi="Times New Roman" w:cs="Times New Roman"/>
          <w:b w:val="0"/>
          <w:sz w:val="22"/>
          <w:szCs w:val="22"/>
        </w:rPr>
        <w:t xml:space="preserve">Для отдаленных муниципалитетов возможно дистанционное подключение в режиме ВКС по заявке от муниципального органа управления образованием. </w:t>
      </w:r>
    </w:p>
    <w:p w:rsidR="002C4488" w:rsidRPr="009924A5" w:rsidRDefault="00602A63" w:rsidP="002C4488">
      <w:pPr>
        <w:spacing w:after="0" w:line="240" w:lineRule="auto"/>
        <w:ind w:firstLine="743"/>
        <w:jc w:val="both"/>
        <w:rPr>
          <w:rFonts w:ascii="Times New Roman" w:hAnsi="Times New Roman"/>
          <w:spacing w:val="-6"/>
        </w:rPr>
      </w:pPr>
      <w:r w:rsidRPr="009924A5">
        <w:rPr>
          <w:rFonts w:ascii="Times New Roman" w:hAnsi="Times New Roman"/>
          <w:spacing w:val="-6"/>
        </w:rPr>
        <w:t>Контактное лицо:</w:t>
      </w:r>
      <w:r w:rsidR="005A7246" w:rsidRPr="009924A5">
        <w:rPr>
          <w:rFonts w:ascii="Times New Roman" w:hAnsi="Times New Roman"/>
          <w:spacing w:val="-6"/>
        </w:rPr>
        <w:t xml:space="preserve"> </w:t>
      </w:r>
      <w:r w:rsidRPr="009924A5">
        <w:rPr>
          <w:rFonts w:ascii="Times New Roman" w:hAnsi="Times New Roman"/>
          <w:spacing w:val="-6"/>
        </w:rPr>
        <w:t xml:space="preserve">Сарычева </w:t>
      </w:r>
      <w:proofErr w:type="spellStart"/>
      <w:r w:rsidRPr="009924A5">
        <w:rPr>
          <w:rFonts w:ascii="Times New Roman" w:hAnsi="Times New Roman"/>
          <w:spacing w:val="-6"/>
        </w:rPr>
        <w:t>Мадина</w:t>
      </w:r>
      <w:proofErr w:type="spellEnd"/>
      <w:r w:rsidRPr="009924A5">
        <w:rPr>
          <w:rFonts w:ascii="Times New Roman" w:hAnsi="Times New Roman"/>
          <w:spacing w:val="-6"/>
        </w:rPr>
        <w:t xml:space="preserve"> Олеговна, </w:t>
      </w:r>
      <w:r w:rsidR="005F2352" w:rsidRPr="009924A5">
        <w:rPr>
          <w:rFonts w:ascii="Times New Roman" w:hAnsi="Times New Roman"/>
          <w:spacing w:val="-6"/>
        </w:rPr>
        <w:t>начальник</w:t>
      </w:r>
      <w:r w:rsidRPr="009924A5">
        <w:rPr>
          <w:rFonts w:ascii="Times New Roman" w:hAnsi="Times New Roman"/>
          <w:spacing w:val="-6"/>
        </w:rPr>
        <w:t xml:space="preserve"> отдела управления человеческими ресурсами, тел.: 8(3822)</w:t>
      </w:r>
      <w:r w:rsidR="003A0942" w:rsidRPr="009924A5">
        <w:rPr>
          <w:rFonts w:ascii="Times New Roman" w:hAnsi="Times New Roman"/>
          <w:spacing w:val="-6"/>
        </w:rPr>
        <w:t xml:space="preserve"> </w:t>
      </w:r>
      <w:r w:rsidR="000014C5" w:rsidRPr="009924A5">
        <w:rPr>
          <w:rFonts w:ascii="Times New Roman" w:hAnsi="Times New Roman"/>
          <w:spacing w:val="-6"/>
        </w:rPr>
        <w:t>513</w:t>
      </w:r>
      <w:r w:rsidRPr="009924A5">
        <w:rPr>
          <w:rFonts w:ascii="Times New Roman" w:hAnsi="Times New Roman"/>
          <w:spacing w:val="-6"/>
        </w:rPr>
        <w:t>–</w:t>
      </w:r>
      <w:r w:rsidR="000014C5" w:rsidRPr="009924A5">
        <w:rPr>
          <w:rFonts w:ascii="Times New Roman" w:hAnsi="Times New Roman"/>
          <w:spacing w:val="-6"/>
        </w:rPr>
        <w:t>255</w:t>
      </w:r>
      <w:r w:rsidRPr="009924A5">
        <w:rPr>
          <w:rFonts w:ascii="Times New Roman" w:hAnsi="Times New Roman"/>
          <w:spacing w:val="-6"/>
        </w:rPr>
        <w:t xml:space="preserve">, </w:t>
      </w:r>
      <w:r w:rsidR="005A7246" w:rsidRPr="009924A5">
        <w:rPr>
          <w:rFonts w:ascii="Times New Roman" w:hAnsi="Times New Roman"/>
          <w:spacing w:val="-6"/>
          <w:lang w:val="en-US"/>
        </w:rPr>
        <w:t>e</w:t>
      </w:r>
      <w:r w:rsidR="005A7246" w:rsidRPr="009924A5">
        <w:rPr>
          <w:rFonts w:ascii="Times New Roman" w:hAnsi="Times New Roman"/>
          <w:spacing w:val="-6"/>
        </w:rPr>
        <w:t>-</w:t>
      </w:r>
      <w:r w:rsidR="005A7246" w:rsidRPr="009924A5">
        <w:rPr>
          <w:rFonts w:ascii="Times New Roman" w:hAnsi="Times New Roman"/>
          <w:spacing w:val="-6"/>
          <w:lang w:val="en-US"/>
        </w:rPr>
        <w:t>mail</w:t>
      </w:r>
      <w:r w:rsidR="005A7246" w:rsidRPr="009924A5">
        <w:rPr>
          <w:rFonts w:ascii="Times New Roman" w:hAnsi="Times New Roman"/>
          <w:spacing w:val="-6"/>
        </w:rPr>
        <w:t xml:space="preserve">: </w:t>
      </w:r>
      <w:hyperlink r:id="rId9" w:history="1">
        <w:r w:rsidR="000014C5" w:rsidRPr="009924A5">
          <w:rPr>
            <w:rStyle w:val="a3"/>
            <w:rFonts w:ascii="Times New Roman" w:hAnsi="Times New Roman"/>
            <w:spacing w:val="-6"/>
            <w:lang w:val="en-US"/>
          </w:rPr>
          <w:t>sarycheva</w:t>
        </w:r>
        <w:r w:rsidR="000014C5" w:rsidRPr="009924A5">
          <w:rPr>
            <w:rStyle w:val="a3"/>
            <w:rFonts w:ascii="Times New Roman" w:hAnsi="Times New Roman"/>
            <w:spacing w:val="-6"/>
          </w:rPr>
          <w:t>@</w:t>
        </w:r>
        <w:r w:rsidR="000014C5" w:rsidRPr="009924A5">
          <w:rPr>
            <w:rStyle w:val="a3"/>
            <w:rFonts w:ascii="Times New Roman" w:hAnsi="Times New Roman"/>
            <w:spacing w:val="-6"/>
            <w:lang w:val="en-US"/>
          </w:rPr>
          <w:t>education</w:t>
        </w:r>
        <w:r w:rsidR="000014C5" w:rsidRPr="009924A5">
          <w:rPr>
            <w:rStyle w:val="a3"/>
            <w:rFonts w:ascii="Times New Roman" w:hAnsi="Times New Roman"/>
            <w:spacing w:val="-6"/>
          </w:rPr>
          <w:t>.</w:t>
        </w:r>
        <w:r w:rsidR="000014C5" w:rsidRPr="009924A5">
          <w:rPr>
            <w:rStyle w:val="a3"/>
            <w:rFonts w:ascii="Times New Roman" w:hAnsi="Times New Roman"/>
            <w:spacing w:val="-6"/>
            <w:lang w:val="en-US"/>
          </w:rPr>
          <w:t>tomsk</w:t>
        </w:r>
        <w:r w:rsidR="000014C5" w:rsidRPr="009924A5">
          <w:rPr>
            <w:rStyle w:val="a3"/>
            <w:rFonts w:ascii="Times New Roman" w:hAnsi="Times New Roman"/>
            <w:spacing w:val="-6"/>
          </w:rPr>
          <w:t>.</w:t>
        </w:r>
        <w:r w:rsidR="000014C5" w:rsidRPr="009924A5">
          <w:rPr>
            <w:rStyle w:val="a3"/>
            <w:rFonts w:ascii="Times New Roman" w:hAnsi="Times New Roman"/>
            <w:spacing w:val="-6"/>
            <w:lang w:val="en-US"/>
          </w:rPr>
          <w:t>ru</w:t>
        </w:r>
      </w:hyperlink>
      <w:r w:rsidR="000014C5" w:rsidRPr="009924A5">
        <w:rPr>
          <w:rFonts w:ascii="Times New Roman" w:hAnsi="Times New Roman"/>
          <w:spacing w:val="-6"/>
        </w:rPr>
        <w:t xml:space="preserve"> </w:t>
      </w:r>
    </w:p>
    <w:p w:rsidR="003A0942" w:rsidRPr="009924A5" w:rsidRDefault="003A0942" w:rsidP="002C448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A0942" w:rsidRPr="009924A5" w:rsidRDefault="003A0942" w:rsidP="002C448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9924A5" w:rsidRDefault="009924A5" w:rsidP="002C448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A7246" w:rsidRPr="009924A5" w:rsidRDefault="00A35AAC" w:rsidP="002C44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9924A5">
        <w:rPr>
          <w:rFonts w:ascii="Times New Roman" w:hAnsi="Times New Roman"/>
          <w:color w:val="000000" w:themeColor="text1"/>
        </w:rPr>
        <w:t>Д</w:t>
      </w:r>
      <w:r w:rsidR="005A7246" w:rsidRPr="009924A5">
        <w:rPr>
          <w:rFonts w:ascii="Times New Roman" w:hAnsi="Times New Roman"/>
          <w:color w:val="000000" w:themeColor="text1"/>
        </w:rPr>
        <w:t>иректор</w:t>
      </w:r>
      <w:r w:rsidR="000014C5" w:rsidRPr="009924A5">
        <w:rPr>
          <w:rFonts w:ascii="Times New Roman" w:hAnsi="Times New Roman"/>
          <w:color w:val="000000" w:themeColor="text1"/>
        </w:rPr>
        <w:t xml:space="preserve">                </w:t>
      </w:r>
      <w:r w:rsidR="000E4A6E" w:rsidRPr="009924A5">
        <w:rPr>
          <w:rFonts w:ascii="Times New Roman" w:hAnsi="Times New Roman"/>
          <w:color w:val="000000" w:themeColor="text1"/>
        </w:rPr>
        <w:t xml:space="preserve">            </w:t>
      </w:r>
      <w:r w:rsidR="000014C5" w:rsidRPr="009924A5">
        <w:rPr>
          <w:rFonts w:ascii="Times New Roman" w:hAnsi="Times New Roman"/>
          <w:color w:val="000000" w:themeColor="text1"/>
        </w:rPr>
        <w:t xml:space="preserve">        </w:t>
      </w:r>
      <w:r w:rsidR="005A7246" w:rsidRPr="009924A5">
        <w:rPr>
          <w:rFonts w:ascii="Times New Roman" w:hAnsi="Times New Roman"/>
          <w:color w:val="000000" w:themeColor="text1"/>
        </w:rPr>
        <w:tab/>
      </w:r>
      <w:r w:rsidR="003A0942" w:rsidRPr="009924A5">
        <w:rPr>
          <w:rFonts w:ascii="Times New Roman" w:hAnsi="Times New Roman"/>
          <w:color w:val="000000" w:themeColor="text1"/>
        </w:rPr>
        <w:t xml:space="preserve">                     </w:t>
      </w:r>
      <w:r w:rsidR="005A7246" w:rsidRPr="009924A5">
        <w:rPr>
          <w:rFonts w:ascii="Times New Roman" w:hAnsi="Times New Roman"/>
          <w:color w:val="000000" w:themeColor="text1"/>
        </w:rPr>
        <w:tab/>
        <w:t xml:space="preserve">             </w:t>
      </w:r>
      <w:r w:rsidRPr="009924A5">
        <w:rPr>
          <w:rFonts w:ascii="Times New Roman" w:hAnsi="Times New Roman"/>
          <w:color w:val="000000" w:themeColor="text1"/>
        </w:rPr>
        <w:t xml:space="preserve">                       </w:t>
      </w:r>
      <w:r w:rsidR="005A7246" w:rsidRPr="009924A5">
        <w:rPr>
          <w:rFonts w:ascii="Times New Roman" w:hAnsi="Times New Roman"/>
          <w:color w:val="000000" w:themeColor="text1"/>
        </w:rPr>
        <w:t xml:space="preserve">               </w:t>
      </w:r>
      <w:r w:rsidRPr="009924A5">
        <w:rPr>
          <w:rFonts w:ascii="Times New Roman" w:hAnsi="Times New Roman"/>
          <w:color w:val="000000" w:themeColor="text1"/>
        </w:rPr>
        <w:t>Н.П. Лыжина</w:t>
      </w:r>
    </w:p>
    <w:p w:rsidR="005F2352" w:rsidRDefault="005F2352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4A5" w:rsidRDefault="009924A5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4A5" w:rsidRDefault="009924A5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4A5" w:rsidRPr="0067084F" w:rsidRDefault="009924A5" w:rsidP="002C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246" w:rsidRPr="0067084F" w:rsidRDefault="000014C5" w:rsidP="002C44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084F">
        <w:rPr>
          <w:rFonts w:ascii="Times New Roman" w:hAnsi="Times New Roman"/>
          <w:sz w:val="18"/>
          <w:szCs w:val="18"/>
        </w:rPr>
        <w:t xml:space="preserve">Сарычева </w:t>
      </w:r>
      <w:proofErr w:type="spellStart"/>
      <w:r w:rsidRPr="0067084F">
        <w:rPr>
          <w:rFonts w:ascii="Times New Roman" w:hAnsi="Times New Roman"/>
          <w:sz w:val="18"/>
          <w:szCs w:val="18"/>
        </w:rPr>
        <w:t>Мадина</w:t>
      </w:r>
      <w:proofErr w:type="spellEnd"/>
      <w:r w:rsidRPr="0067084F">
        <w:rPr>
          <w:rFonts w:ascii="Times New Roman" w:hAnsi="Times New Roman"/>
          <w:sz w:val="18"/>
          <w:szCs w:val="18"/>
        </w:rPr>
        <w:t xml:space="preserve"> Олеговна</w:t>
      </w:r>
    </w:p>
    <w:p w:rsidR="005A7246" w:rsidRDefault="006E7B9C" w:rsidP="002C44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084F">
        <w:rPr>
          <w:rFonts w:ascii="Times New Roman" w:hAnsi="Times New Roman"/>
          <w:sz w:val="18"/>
          <w:szCs w:val="18"/>
        </w:rPr>
        <w:t>5</w:t>
      </w:r>
      <w:r w:rsidR="000014C5" w:rsidRPr="0067084F">
        <w:rPr>
          <w:rFonts w:ascii="Times New Roman" w:hAnsi="Times New Roman"/>
          <w:sz w:val="18"/>
          <w:szCs w:val="18"/>
        </w:rPr>
        <w:t>13</w:t>
      </w:r>
      <w:r w:rsidR="003423A3">
        <w:rPr>
          <w:rFonts w:ascii="Times New Roman" w:hAnsi="Times New Roman"/>
          <w:sz w:val="18"/>
          <w:szCs w:val="18"/>
        </w:rPr>
        <w:t> </w:t>
      </w:r>
      <w:r w:rsidR="000014C5" w:rsidRPr="0067084F">
        <w:rPr>
          <w:rFonts w:ascii="Times New Roman" w:hAnsi="Times New Roman"/>
          <w:sz w:val="18"/>
          <w:szCs w:val="18"/>
        </w:rPr>
        <w:t>255</w:t>
      </w:r>
    </w:p>
    <w:p w:rsidR="003423A3" w:rsidRDefault="003423A3" w:rsidP="002C4488">
      <w:pPr>
        <w:spacing w:after="0" w:line="240" w:lineRule="auto"/>
        <w:rPr>
          <w:rFonts w:ascii="Times New Roman" w:hAnsi="Times New Roman"/>
          <w:sz w:val="18"/>
          <w:szCs w:val="18"/>
        </w:rPr>
        <w:sectPr w:rsidR="003423A3" w:rsidSect="00EC5E3C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3423A3" w:rsidRPr="003423A3" w:rsidRDefault="003423A3" w:rsidP="003423A3">
      <w:pPr>
        <w:spacing w:after="0" w:line="240" w:lineRule="auto"/>
        <w:jc w:val="right"/>
        <w:rPr>
          <w:rFonts w:ascii="Times New Roman" w:hAnsi="Times New Roman"/>
        </w:rPr>
      </w:pPr>
      <w:r w:rsidRPr="003423A3">
        <w:rPr>
          <w:rFonts w:ascii="Times New Roman" w:hAnsi="Times New Roman"/>
        </w:rPr>
        <w:t>Приложение</w:t>
      </w:r>
    </w:p>
    <w:p w:rsidR="003423A3" w:rsidRPr="003423A3" w:rsidRDefault="003423A3" w:rsidP="003423A3">
      <w:pPr>
        <w:spacing w:after="0" w:line="240" w:lineRule="auto"/>
        <w:jc w:val="center"/>
        <w:rPr>
          <w:rFonts w:ascii="Times New Roman" w:hAnsi="Times New Roman"/>
          <w:b/>
        </w:rPr>
      </w:pPr>
      <w:r w:rsidRPr="003423A3">
        <w:rPr>
          <w:rFonts w:ascii="Times New Roman" w:hAnsi="Times New Roman"/>
          <w:b/>
        </w:rPr>
        <w:t xml:space="preserve">Конкурсный отбор лучших учителей государственных образовательных учреждений </w:t>
      </w:r>
    </w:p>
    <w:p w:rsidR="003423A3" w:rsidRPr="003423A3" w:rsidRDefault="003423A3" w:rsidP="003423A3">
      <w:pPr>
        <w:spacing w:after="0" w:line="240" w:lineRule="auto"/>
        <w:jc w:val="center"/>
        <w:rPr>
          <w:rFonts w:ascii="Times New Roman" w:hAnsi="Times New Roman"/>
          <w:b/>
        </w:rPr>
      </w:pPr>
      <w:r w:rsidRPr="003423A3">
        <w:rPr>
          <w:rFonts w:ascii="Times New Roman" w:hAnsi="Times New Roman"/>
          <w:b/>
        </w:rPr>
        <w:t>на назначение стипендии Губернатора Томской области в 2016 году</w:t>
      </w:r>
    </w:p>
    <w:p w:rsidR="003423A3" w:rsidRPr="003423A3" w:rsidRDefault="003423A3" w:rsidP="003423A3">
      <w:pPr>
        <w:spacing w:after="0" w:line="240" w:lineRule="auto"/>
        <w:rPr>
          <w:rFonts w:ascii="Times New Roman" w:hAnsi="Times New Roman"/>
        </w:rPr>
      </w:pPr>
    </w:p>
    <w:p w:rsidR="003423A3" w:rsidRPr="003423A3" w:rsidRDefault="003423A3" w:rsidP="003423A3">
      <w:pPr>
        <w:spacing w:after="0" w:line="240" w:lineRule="auto"/>
        <w:jc w:val="center"/>
        <w:rPr>
          <w:rFonts w:ascii="Times New Roman" w:hAnsi="Times New Roman"/>
        </w:rPr>
      </w:pPr>
      <w:r w:rsidRPr="003423A3">
        <w:rPr>
          <w:rFonts w:ascii="Times New Roman" w:hAnsi="Times New Roman"/>
          <w:b/>
        </w:rPr>
        <w:t>Экспертная карта</w:t>
      </w:r>
    </w:p>
    <w:p w:rsidR="003423A3" w:rsidRPr="003423A3" w:rsidRDefault="003423A3" w:rsidP="003423A3">
      <w:pPr>
        <w:spacing w:after="0" w:line="240" w:lineRule="auto"/>
        <w:jc w:val="center"/>
        <w:rPr>
          <w:rFonts w:ascii="Times New Roman" w:hAnsi="Times New Roman"/>
          <w:b/>
        </w:rPr>
      </w:pPr>
      <w:r w:rsidRPr="003423A3">
        <w:rPr>
          <w:rFonts w:ascii="Times New Roman" w:hAnsi="Times New Roman"/>
        </w:rPr>
        <w:t>Ф.И.О., должность участника конкурсного отбора</w:t>
      </w:r>
      <w:r w:rsidRPr="003423A3">
        <w:rPr>
          <w:rFonts w:ascii="Times New Roman" w:hAnsi="Times New Roman"/>
          <w:b/>
        </w:rPr>
        <w:t xml:space="preserve"> ______________________________________________________________________________</w:t>
      </w:r>
    </w:p>
    <w:tbl>
      <w:tblPr>
        <w:tblW w:w="52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295"/>
        <w:gridCol w:w="2148"/>
        <w:gridCol w:w="1255"/>
        <w:gridCol w:w="700"/>
        <w:gridCol w:w="141"/>
        <w:gridCol w:w="1255"/>
        <w:gridCol w:w="135"/>
        <w:gridCol w:w="163"/>
        <w:gridCol w:w="663"/>
        <w:gridCol w:w="994"/>
        <w:gridCol w:w="696"/>
        <w:gridCol w:w="574"/>
        <w:gridCol w:w="2028"/>
        <w:gridCol w:w="874"/>
      </w:tblGrid>
      <w:tr w:rsidR="003423A3" w:rsidRPr="003423A3" w:rsidTr="00715101">
        <w:trPr>
          <w:trHeight w:val="144"/>
        </w:trPr>
        <w:tc>
          <w:tcPr>
            <w:tcW w:w="137" w:type="pct"/>
            <w:vAlign w:val="center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74" w:type="pct"/>
            <w:vAlign w:val="center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Критерии отбора</w:t>
            </w:r>
          </w:p>
        </w:tc>
        <w:tc>
          <w:tcPr>
            <w:tcW w:w="3503" w:type="pct"/>
            <w:gridSpan w:val="12"/>
            <w:vAlign w:val="center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285" w:type="pct"/>
            <w:vAlign w:val="center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Итого</w:t>
            </w:r>
          </w:p>
        </w:tc>
      </w:tr>
      <w:tr w:rsidR="003423A3" w:rsidRPr="003423A3" w:rsidTr="00715101">
        <w:trPr>
          <w:trHeight w:val="460"/>
        </w:trPr>
        <w:tc>
          <w:tcPr>
            <w:tcW w:w="137" w:type="pct"/>
            <w:vMerge w:val="restart"/>
          </w:tcPr>
          <w:p w:rsidR="003423A3" w:rsidRPr="003423A3" w:rsidRDefault="003423A3" w:rsidP="003423A3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 w:val="restart"/>
          </w:tcPr>
          <w:p w:rsidR="003423A3" w:rsidRPr="003423A3" w:rsidRDefault="003423A3" w:rsidP="003423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Осуществление учителем в различных формах сопровождения профессиональной адаптации молодых учителей и (или) начинающих педагогических работников и (или) студентов, проходящих педагогическую практику в образовательных организациях (наставничество), не менее двух лет до подачи заявления на выплату стипендии</w:t>
            </w:r>
          </w:p>
        </w:tc>
        <w:tc>
          <w:tcPr>
            <w:tcW w:w="3503" w:type="pct"/>
            <w:gridSpan w:val="12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Наличие фактов, подтверждающих деятельность по сопровождению адаптации молодых и/или начинающих учителей, и/или студентов</w:t>
            </w:r>
          </w:p>
        </w:tc>
        <w:tc>
          <w:tcPr>
            <w:tcW w:w="285" w:type="pct"/>
            <w:vMerge w:val="restar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20</w:t>
            </w:r>
          </w:p>
        </w:tc>
      </w:tr>
      <w:tr w:rsidR="003423A3" w:rsidRPr="003423A3" w:rsidTr="00715101">
        <w:trPr>
          <w:trHeight w:val="415"/>
        </w:trPr>
        <w:tc>
          <w:tcPr>
            <w:tcW w:w="137" w:type="pct"/>
            <w:vMerge/>
          </w:tcPr>
          <w:p w:rsidR="003423A3" w:rsidRPr="003423A3" w:rsidRDefault="003423A3" w:rsidP="003423A3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/>
          </w:tcPr>
          <w:p w:rsidR="003423A3" w:rsidRPr="003423A3" w:rsidRDefault="003423A3" w:rsidP="003423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pct"/>
            <w:gridSpan w:val="5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документы, подтверждающие осуществление наставнической деятельности (приказ о назначении, план деятельности наставника/руководителя ШМУ/</w:t>
            </w:r>
            <w:proofErr w:type="spellStart"/>
            <w:r w:rsidRPr="003423A3">
              <w:rPr>
                <w:rFonts w:ascii="Times New Roman" w:hAnsi="Times New Roman"/>
              </w:rPr>
              <w:t>пед</w:t>
            </w:r>
            <w:proofErr w:type="spellEnd"/>
            <w:r w:rsidRPr="003423A3">
              <w:rPr>
                <w:rFonts w:ascii="Times New Roman" w:hAnsi="Times New Roman"/>
              </w:rPr>
              <w:t>. практики за последние 2 года и др.)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3 баллов</w:t>
            </w:r>
          </w:p>
        </w:tc>
        <w:tc>
          <w:tcPr>
            <w:tcW w:w="1712" w:type="pct"/>
            <w:gridSpan w:val="7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индивидуальная программа адаптации и развития молодого учителя, методические разработки, сценарии уроков и пр., составленные совместно с наставником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4 баллов</w:t>
            </w:r>
          </w:p>
        </w:tc>
        <w:tc>
          <w:tcPr>
            <w:tcW w:w="285" w:type="pct"/>
            <w:vMerge/>
            <w:vAlign w:val="center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A3" w:rsidRPr="003423A3" w:rsidTr="00715101">
        <w:trPr>
          <w:trHeight w:val="1625"/>
        </w:trPr>
        <w:tc>
          <w:tcPr>
            <w:tcW w:w="137" w:type="pct"/>
            <w:vMerge/>
          </w:tcPr>
          <w:p w:rsidR="003423A3" w:rsidRPr="003423A3" w:rsidRDefault="003423A3" w:rsidP="003423A3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/>
          </w:tcPr>
          <w:p w:rsidR="003423A3" w:rsidRPr="003423A3" w:rsidRDefault="003423A3" w:rsidP="003423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  <w:gridSpan w:val="4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мастер-классы, открытые уроки, выступления и пр. для молодых/начинающих учителей, студентов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5 баллов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школьный уровень – 1б.</w:t>
            </w:r>
          </w:p>
          <w:p w:rsidR="003423A3" w:rsidRPr="003423A3" w:rsidRDefault="003423A3" w:rsidP="003423A3">
            <w:pPr>
              <w:spacing w:after="0" w:line="240" w:lineRule="auto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муниципальный уровень – до 2 баллов</w:t>
            </w:r>
          </w:p>
          <w:p w:rsidR="003423A3" w:rsidRPr="003423A3" w:rsidRDefault="003423A3" w:rsidP="003423A3">
            <w:pPr>
              <w:spacing w:after="0" w:line="240" w:lineRule="auto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региональный уровень – до 4 баллов</w:t>
            </w:r>
          </w:p>
          <w:p w:rsidR="003423A3" w:rsidRPr="003423A3" w:rsidRDefault="003423A3" w:rsidP="003423A3">
            <w:pPr>
              <w:spacing w:after="0" w:line="240" w:lineRule="auto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федеральный уровень – до 5 баллов</w:t>
            </w:r>
          </w:p>
        </w:tc>
        <w:tc>
          <w:tcPr>
            <w:tcW w:w="1046" w:type="pct"/>
            <w:gridSpan w:val="5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результаты наставнической деятельности (динамика </w:t>
            </w:r>
            <w:proofErr w:type="spellStart"/>
            <w:proofErr w:type="gramStart"/>
            <w:r w:rsidRPr="003423A3">
              <w:rPr>
                <w:rFonts w:ascii="Times New Roman" w:hAnsi="Times New Roman"/>
              </w:rPr>
              <w:t>закрепляемости</w:t>
            </w:r>
            <w:proofErr w:type="spellEnd"/>
            <w:r w:rsidRPr="003423A3">
              <w:rPr>
                <w:rFonts w:ascii="Times New Roman" w:hAnsi="Times New Roman"/>
              </w:rPr>
              <w:t>,  адаптации</w:t>
            </w:r>
            <w:proofErr w:type="gramEnd"/>
            <w:r w:rsidRPr="003423A3">
              <w:rPr>
                <w:rFonts w:ascii="Times New Roman" w:hAnsi="Times New Roman"/>
              </w:rPr>
              <w:t xml:space="preserve"> молодых учителей,  результаты опросов, анкетирования и др.)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5 баллов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3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отзывы, благодарности молодых/начинающих учителей, студентов, администрации ОО, представителей вузов, публикации в СМИ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3 баллов</w:t>
            </w:r>
          </w:p>
        </w:tc>
        <w:tc>
          <w:tcPr>
            <w:tcW w:w="285" w:type="pct"/>
            <w:vMerge/>
            <w:vAlign w:val="center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A3" w:rsidRPr="003423A3" w:rsidTr="00715101">
        <w:trPr>
          <w:trHeight w:val="561"/>
        </w:trPr>
        <w:tc>
          <w:tcPr>
            <w:tcW w:w="137" w:type="pct"/>
            <w:vMerge w:val="restart"/>
          </w:tcPr>
          <w:p w:rsidR="003423A3" w:rsidRPr="003423A3" w:rsidRDefault="003423A3" w:rsidP="003423A3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 w:val="restart"/>
          </w:tcPr>
          <w:p w:rsidR="003423A3" w:rsidRPr="003423A3" w:rsidRDefault="003423A3" w:rsidP="003423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Распространение собственного опыта по сопровождению молодых/начинающих учителей и (или) студентов, проходящих педагогическую практику в ОО (наставничество), на муниципальном, региональном, всероссийском и международном уровнях</w:t>
            </w:r>
          </w:p>
        </w:tc>
        <w:tc>
          <w:tcPr>
            <w:tcW w:w="3503" w:type="pct"/>
            <w:gridSpan w:val="12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Наличие фактов, свидетельствующих о систематической работе по распространению собственного педагогического опыта по сопровождению молодых/начинающих учителей, студентов</w:t>
            </w:r>
          </w:p>
        </w:tc>
        <w:tc>
          <w:tcPr>
            <w:tcW w:w="285" w:type="pct"/>
            <w:vMerge w:val="restart"/>
            <w:vAlign w:val="center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10</w:t>
            </w:r>
          </w:p>
        </w:tc>
      </w:tr>
      <w:tr w:rsidR="003423A3" w:rsidRPr="003423A3" w:rsidTr="00715101">
        <w:tc>
          <w:tcPr>
            <w:tcW w:w="137" w:type="pct"/>
            <w:vMerge/>
          </w:tcPr>
          <w:p w:rsidR="003423A3" w:rsidRPr="003423A3" w:rsidRDefault="003423A3" w:rsidP="003423A3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/>
          </w:tcPr>
          <w:p w:rsidR="003423A3" w:rsidRPr="003423A3" w:rsidRDefault="003423A3" w:rsidP="003423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документы, подтверждающие повышение квалификации в качестве наставника (сертификаты, удостоверения и др.)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 xml:space="preserve"> 1 балл</w:t>
            </w:r>
          </w:p>
        </w:tc>
        <w:tc>
          <w:tcPr>
            <w:tcW w:w="1189" w:type="pct"/>
            <w:gridSpan w:val="6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выступления на семинарах, конференциях, проведение занятий на курсах ПК, публикации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4 баллов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муниципальный уровень – 2б.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</w:rPr>
              <w:t xml:space="preserve">региональный уровень – 3б. федеральный, </w:t>
            </w:r>
            <w:proofErr w:type="gramStart"/>
            <w:r w:rsidRPr="003423A3">
              <w:rPr>
                <w:rFonts w:ascii="Times New Roman" w:hAnsi="Times New Roman"/>
              </w:rPr>
              <w:t>международный  уровень</w:t>
            </w:r>
            <w:proofErr w:type="gramEnd"/>
            <w:r w:rsidRPr="003423A3">
              <w:rPr>
                <w:rFonts w:ascii="Times New Roman" w:hAnsi="Times New Roman"/>
              </w:rPr>
              <w:t xml:space="preserve"> - 4б.</w:t>
            </w:r>
          </w:p>
        </w:tc>
        <w:tc>
          <w:tcPr>
            <w:tcW w:w="954" w:type="pct"/>
            <w:gridSpan w:val="4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Победитель (лауреат, призер) конкурсов мастерства наставников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3 баллов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школьный уровень – 1б.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муниципальный – 2б.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региональный – 3б.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Отзывы, благодарности от педагогического сообщества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2 баллов</w:t>
            </w:r>
          </w:p>
        </w:tc>
        <w:tc>
          <w:tcPr>
            <w:tcW w:w="285" w:type="pct"/>
            <w:vMerge/>
            <w:vAlign w:val="center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A3" w:rsidRPr="003423A3" w:rsidTr="00715101">
        <w:trPr>
          <w:trHeight w:val="2208"/>
        </w:trPr>
        <w:tc>
          <w:tcPr>
            <w:tcW w:w="137" w:type="pct"/>
          </w:tcPr>
          <w:p w:rsidR="003423A3" w:rsidRPr="003423A3" w:rsidRDefault="003423A3" w:rsidP="003423A3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3423A3" w:rsidRPr="003423A3" w:rsidRDefault="003423A3" w:rsidP="003423A3">
            <w:pPr>
              <w:spacing w:after="0" w:line="240" w:lineRule="auto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Достижение обучающимися положительной динамики результатов освоения образовательных программ по предмету, преподаваемому учителем, по итогам мониторингов, проводимых в образовательной организации</w:t>
            </w:r>
          </w:p>
        </w:tc>
        <w:tc>
          <w:tcPr>
            <w:tcW w:w="700" w:type="pc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Динамика абсолютной успеваемости за последние 3 года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стабильная – 1б.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положительная – 2б.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2 баллов</w:t>
            </w:r>
          </w:p>
        </w:tc>
        <w:tc>
          <w:tcPr>
            <w:tcW w:w="637" w:type="pct"/>
            <w:gridSpan w:val="2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Динамика качественной успеваемости за последние 3 года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стабильная – 1б.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положительная – 2б.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  <w:b/>
              </w:rPr>
              <w:t>до 2 баллов</w:t>
            </w:r>
          </w:p>
        </w:tc>
        <w:tc>
          <w:tcPr>
            <w:tcW w:w="1092" w:type="pct"/>
            <w:gridSpan w:val="6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Результаты независимой экспертизы учебных достижений (ЕГЭ, ОГЭ, промежуточной аттестации, мониторинга разного уровня)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(с учетом многократности проведения) 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4 баллов</w:t>
            </w:r>
          </w:p>
        </w:tc>
        <w:tc>
          <w:tcPr>
            <w:tcW w:w="1075" w:type="pct"/>
            <w:gridSpan w:val="3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Динамика участия обучающихся в академических (предметных) и неакадемических олимпиадах, спортивных соревнованиях, выставках по предмету 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  <w:b/>
              </w:rPr>
              <w:t>до 2 баллов</w:t>
            </w:r>
          </w:p>
        </w:tc>
        <w:tc>
          <w:tcPr>
            <w:tcW w:w="285" w:type="pc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10</w:t>
            </w:r>
          </w:p>
        </w:tc>
      </w:tr>
      <w:tr w:rsidR="003423A3" w:rsidRPr="003423A3" w:rsidTr="00715101">
        <w:trPr>
          <w:trHeight w:val="3588"/>
        </w:trPr>
        <w:tc>
          <w:tcPr>
            <w:tcW w:w="137" w:type="pct"/>
          </w:tcPr>
          <w:p w:rsidR="003423A3" w:rsidRPr="003423A3" w:rsidRDefault="003423A3" w:rsidP="003423A3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3423A3" w:rsidRPr="003423A3" w:rsidRDefault="003423A3" w:rsidP="003423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Выявление и развитие способностей к научной (интеллектуальной), творческой, физкультурно-спортивной деятельности </w:t>
            </w:r>
            <w:proofErr w:type="gramStart"/>
            <w:r w:rsidRPr="003423A3">
              <w:rPr>
                <w:rFonts w:ascii="Times New Roman" w:hAnsi="Times New Roman"/>
              </w:rPr>
              <w:t>у различных категорий</w:t>
            </w:r>
            <w:proofErr w:type="gramEnd"/>
            <w:r w:rsidRPr="003423A3">
              <w:rPr>
                <w:rFonts w:ascii="Times New Roman" w:hAnsi="Times New Roman"/>
              </w:rPr>
              <w:t xml:space="preserve"> обучающихся (одаренные, дети с ОВЗ, из социально неблагополучных семей; попавшие в трудные жизненные ситуации; дети из семей мигрантов; дети-сироты и др.) </w:t>
            </w:r>
          </w:p>
        </w:tc>
        <w:tc>
          <w:tcPr>
            <w:tcW w:w="1109" w:type="pct"/>
            <w:gridSpan w:val="2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Использование учителем современных педагогических технологий, разнообразных приемов, методов, форм обучения и воспитания, способствующих выявлению и развитию </w:t>
            </w:r>
            <w:proofErr w:type="gramStart"/>
            <w:r w:rsidRPr="003423A3">
              <w:rPr>
                <w:rFonts w:ascii="Times New Roman" w:hAnsi="Times New Roman"/>
              </w:rPr>
              <w:t>способностей</w:t>
            </w:r>
            <w:proofErr w:type="gramEnd"/>
            <w:r w:rsidRPr="003423A3">
              <w:rPr>
                <w:rFonts w:ascii="Times New Roman" w:hAnsi="Times New Roman"/>
              </w:rPr>
              <w:t xml:space="preserve"> обучающихся (за последние 3 года) 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  <w:b/>
              </w:rPr>
              <w:t>до 2 баллов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7" w:type="pct"/>
            <w:gridSpan w:val="4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Обоснование выбора </w:t>
            </w:r>
            <w:proofErr w:type="gramStart"/>
            <w:r w:rsidRPr="003423A3">
              <w:rPr>
                <w:rFonts w:ascii="Times New Roman" w:hAnsi="Times New Roman"/>
              </w:rPr>
              <w:t>технологий,  приемов</w:t>
            </w:r>
            <w:proofErr w:type="gramEnd"/>
            <w:r w:rsidRPr="003423A3">
              <w:rPr>
                <w:rFonts w:ascii="Times New Roman" w:hAnsi="Times New Roman"/>
              </w:rPr>
              <w:t>, форм и методов обучения и воспитания и др., способствующих  выявлению и развитию способностей обучающихся.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  <w:b/>
              </w:rPr>
              <w:t>до 1 балл</w:t>
            </w:r>
          </w:p>
        </w:tc>
        <w:tc>
          <w:tcPr>
            <w:tcW w:w="820" w:type="pct"/>
            <w:gridSpan w:val="4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Динамика и результативность участия </w:t>
            </w:r>
            <w:proofErr w:type="gramStart"/>
            <w:r w:rsidRPr="003423A3">
              <w:rPr>
                <w:rFonts w:ascii="Times New Roman" w:hAnsi="Times New Roman"/>
              </w:rPr>
              <w:t>разных категорий</w:t>
            </w:r>
            <w:proofErr w:type="gramEnd"/>
            <w:r w:rsidRPr="003423A3">
              <w:rPr>
                <w:rFonts w:ascii="Times New Roman" w:hAnsi="Times New Roman"/>
              </w:rPr>
              <w:t xml:space="preserve"> обучающихся в интеллектуальной, творческой, спортивной и др. деятельности 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4 баллов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2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Наличие публикаций по вопросам используемых технологий, приемов, форм и методов обучения и воспитания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3 баллов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муниципальный – 1б.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региональный – 2б.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федеральный – 3б.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10</w:t>
            </w:r>
          </w:p>
        </w:tc>
      </w:tr>
      <w:tr w:rsidR="003423A3" w:rsidRPr="003423A3" w:rsidTr="00715101">
        <w:trPr>
          <w:trHeight w:val="1104"/>
        </w:trPr>
        <w:tc>
          <w:tcPr>
            <w:tcW w:w="137" w:type="pct"/>
          </w:tcPr>
          <w:p w:rsidR="003423A3" w:rsidRPr="003423A3" w:rsidRDefault="003423A3" w:rsidP="003423A3">
            <w:pPr>
              <w:numPr>
                <w:ilvl w:val="0"/>
                <w:numId w:val="3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3423A3" w:rsidRPr="003423A3" w:rsidRDefault="003423A3" w:rsidP="003423A3">
            <w:pPr>
              <w:spacing w:after="0" w:line="240" w:lineRule="auto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Общественно-профессиональное признание результатов профессиональной деятельности учителя (за последние 5 лет)</w:t>
            </w:r>
          </w:p>
        </w:tc>
        <w:tc>
          <w:tcPr>
            <w:tcW w:w="700" w:type="pc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Наличие наград в сфере образования за последние 5 лет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2 баллов</w:t>
            </w:r>
          </w:p>
        </w:tc>
        <w:tc>
          <w:tcPr>
            <w:tcW w:w="1405" w:type="pct"/>
            <w:gridSpan w:val="7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Наличие фактов признания родительской и другой общественностью, свидетельствующих об удовлетворенности результатами обучения учащихся 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до 4 баллов</w:t>
            </w:r>
          </w:p>
        </w:tc>
        <w:tc>
          <w:tcPr>
            <w:tcW w:w="1398" w:type="pct"/>
            <w:gridSpan w:val="4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 xml:space="preserve">Наличие фактов признания родительской и другой общественностью, свидетельствующих об удовлетворенности результатами воспитания и социализации обучающихся 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  <w:b/>
              </w:rPr>
              <w:t>до 4 баллов</w:t>
            </w:r>
          </w:p>
        </w:tc>
        <w:tc>
          <w:tcPr>
            <w:tcW w:w="285" w:type="pc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  <w:lang w:val="en-US"/>
              </w:rPr>
              <w:t>Max</w:t>
            </w:r>
          </w:p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</w:rPr>
              <w:t>10</w:t>
            </w:r>
          </w:p>
        </w:tc>
      </w:tr>
      <w:tr w:rsidR="003423A3" w:rsidRPr="003423A3" w:rsidTr="00715101">
        <w:trPr>
          <w:trHeight w:val="317"/>
        </w:trPr>
        <w:tc>
          <w:tcPr>
            <w:tcW w:w="137" w:type="pct"/>
          </w:tcPr>
          <w:p w:rsidR="003423A3" w:rsidRPr="003423A3" w:rsidRDefault="003423A3" w:rsidP="003423A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3423A3" w:rsidRPr="003423A3" w:rsidRDefault="003423A3" w:rsidP="00342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pct"/>
            <w:gridSpan w:val="7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gridSpan w:val="4"/>
          </w:tcPr>
          <w:p w:rsidR="003423A3" w:rsidRPr="003423A3" w:rsidRDefault="003423A3" w:rsidP="003423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23A3">
              <w:rPr>
                <w:rFonts w:ascii="Times New Roman" w:hAnsi="Times New Roman"/>
              </w:rPr>
              <w:t>ИТОГО:</w:t>
            </w:r>
          </w:p>
        </w:tc>
        <w:tc>
          <w:tcPr>
            <w:tcW w:w="285" w:type="pct"/>
          </w:tcPr>
          <w:p w:rsidR="003423A3" w:rsidRPr="003423A3" w:rsidRDefault="003423A3" w:rsidP="003423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3423A3" w:rsidRPr="003423A3" w:rsidRDefault="003423A3" w:rsidP="003423A3">
      <w:pPr>
        <w:spacing w:after="0" w:line="240" w:lineRule="auto"/>
        <w:rPr>
          <w:rFonts w:ascii="Times New Roman" w:hAnsi="Times New Roman"/>
        </w:rPr>
      </w:pPr>
    </w:p>
    <w:p w:rsidR="003423A3" w:rsidRPr="003423A3" w:rsidRDefault="003423A3" w:rsidP="003423A3">
      <w:pPr>
        <w:spacing w:after="0" w:line="240" w:lineRule="auto"/>
        <w:rPr>
          <w:rFonts w:ascii="Times New Roman" w:hAnsi="Times New Roman"/>
        </w:rPr>
      </w:pPr>
      <w:r w:rsidRPr="003423A3">
        <w:rPr>
          <w:rFonts w:ascii="Times New Roman" w:hAnsi="Times New Roman"/>
        </w:rPr>
        <w:t>«____»_________________2016 г.                                                                           _______________________________/______________________</w:t>
      </w:r>
    </w:p>
    <w:p w:rsidR="003423A3" w:rsidRPr="003423A3" w:rsidRDefault="003423A3" w:rsidP="003423A3">
      <w:pPr>
        <w:spacing w:after="0" w:line="240" w:lineRule="auto"/>
        <w:rPr>
          <w:rFonts w:ascii="Times New Roman" w:hAnsi="Times New Roman"/>
        </w:rPr>
      </w:pPr>
      <w:r w:rsidRPr="003423A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(Ф.И.О. </w:t>
      </w:r>
      <w:proofErr w:type="gramStart"/>
      <w:r w:rsidRPr="003423A3">
        <w:rPr>
          <w:rFonts w:ascii="Times New Roman" w:hAnsi="Times New Roman"/>
        </w:rPr>
        <w:t xml:space="preserve">эксперта)   </w:t>
      </w:r>
      <w:proofErr w:type="gramEnd"/>
      <w:r w:rsidRPr="003423A3">
        <w:rPr>
          <w:rFonts w:ascii="Times New Roman" w:hAnsi="Times New Roman"/>
        </w:rPr>
        <w:t xml:space="preserve">                        (подпись)</w:t>
      </w:r>
    </w:p>
    <w:p w:rsidR="003423A3" w:rsidRPr="003423A3" w:rsidRDefault="003423A3" w:rsidP="003423A3">
      <w:pPr>
        <w:spacing w:after="0" w:line="240" w:lineRule="auto"/>
        <w:rPr>
          <w:rFonts w:ascii="Times New Roman" w:hAnsi="Times New Roman"/>
        </w:rPr>
      </w:pPr>
    </w:p>
    <w:sectPr w:rsidR="003423A3" w:rsidRPr="003423A3" w:rsidSect="00DA18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6A66"/>
    <w:multiLevelType w:val="hybridMultilevel"/>
    <w:tmpl w:val="7960F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37F7A"/>
    <w:multiLevelType w:val="hybridMultilevel"/>
    <w:tmpl w:val="5F04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50422"/>
    <w:multiLevelType w:val="hybridMultilevel"/>
    <w:tmpl w:val="8E70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61867"/>
    <w:multiLevelType w:val="hybridMultilevel"/>
    <w:tmpl w:val="629A08AA"/>
    <w:lvl w:ilvl="0" w:tplc="849CCB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C6EEC"/>
    <w:multiLevelType w:val="hybridMultilevel"/>
    <w:tmpl w:val="2F94D1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3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54CB7"/>
    <w:multiLevelType w:val="hybridMultilevel"/>
    <w:tmpl w:val="908C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E5F20"/>
    <w:multiLevelType w:val="hybridMultilevel"/>
    <w:tmpl w:val="70F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6"/>
  </w:num>
  <w:num w:numId="4">
    <w:abstractNumId w:val="14"/>
  </w:num>
  <w:num w:numId="5">
    <w:abstractNumId w:val="2"/>
  </w:num>
  <w:num w:numId="6">
    <w:abstractNumId w:val="23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18"/>
  </w:num>
  <w:num w:numId="14">
    <w:abstractNumId w:val="22"/>
  </w:num>
  <w:num w:numId="15">
    <w:abstractNumId w:val="5"/>
  </w:num>
  <w:num w:numId="16">
    <w:abstractNumId w:val="39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17"/>
  </w:num>
  <w:num w:numId="24">
    <w:abstractNumId w:val="38"/>
  </w:num>
  <w:num w:numId="25">
    <w:abstractNumId w:val="11"/>
  </w:num>
  <w:num w:numId="26">
    <w:abstractNumId w:val="12"/>
  </w:num>
  <w:num w:numId="27">
    <w:abstractNumId w:val="31"/>
  </w:num>
  <w:num w:numId="28">
    <w:abstractNumId w:val="40"/>
  </w:num>
  <w:num w:numId="29">
    <w:abstractNumId w:val="9"/>
  </w:num>
  <w:num w:numId="30">
    <w:abstractNumId w:val="35"/>
  </w:num>
  <w:num w:numId="31">
    <w:abstractNumId w:val="1"/>
  </w:num>
  <w:num w:numId="32">
    <w:abstractNumId w:val="15"/>
  </w:num>
  <w:num w:numId="33">
    <w:abstractNumId w:val="8"/>
  </w:num>
  <w:num w:numId="34">
    <w:abstractNumId w:val="19"/>
  </w:num>
  <w:num w:numId="35">
    <w:abstractNumId w:val="34"/>
  </w:num>
  <w:num w:numId="36">
    <w:abstractNumId w:val="10"/>
  </w:num>
  <w:num w:numId="37">
    <w:abstractNumId w:val="20"/>
  </w:num>
  <w:num w:numId="38">
    <w:abstractNumId w:val="6"/>
  </w:num>
  <w:num w:numId="39">
    <w:abstractNumId w:val="21"/>
  </w:num>
  <w:num w:numId="40">
    <w:abstractNumId w:val="3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14C5"/>
    <w:rsid w:val="000032FB"/>
    <w:rsid w:val="00044327"/>
    <w:rsid w:val="000536BB"/>
    <w:rsid w:val="000563D8"/>
    <w:rsid w:val="00077FF4"/>
    <w:rsid w:val="000E4A6E"/>
    <w:rsid w:val="00125C49"/>
    <w:rsid w:val="00126F61"/>
    <w:rsid w:val="00136C3C"/>
    <w:rsid w:val="00142FE5"/>
    <w:rsid w:val="00167C10"/>
    <w:rsid w:val="0018120E"/>
    <w:rsid w:val="00191EFA"/>
    <w:rsid w:val="001C39F1"/>
    <w:rsid w:val="00232165"/>
    <w:rsid w:val="00232864"/>
    <w:rsid w:val="00256708"/>
    <w:rsid w:val="00265484"/>
    <w:rsid w:val="00274A93"/>
    <w:rsid w:val="002850AD"/>
    <w:rsid w:val="002A0AEF"/>
    <w:rsid w:val="002C2880"/>
    <w:rsid w:val="002C4488"/>
    <w:rsid w:val="002E414D"/>
    <w:rsid w:val="003007C5"/>
    <w:rsid w:val="00303C3A"/>
    <w:rsid w:val="0031546E"/>
    <w:rsid w:val="00331B39"/>
    <w:rsid w:val="00336D75"/>
    <w:rsid w:val="003423A3"/>
    <w:rsid w:val="00354574"/>
    <w:rsid w:val="0036286A"/>
    <w:rsid w:val="003851A0"/>
    <w:rsid w:val="003929AA"/>
    <w:rsid w:val="003A0942"/>
    <w:rsid w:val="004123A9"/>
    <w:rsid w:val="00415435"/>
    <w:rsid w:val="00424D6F"/>
    <w:rsid w:val="004366B6"/>
    <w:rsid w:val="00440D88"/>
    <w:rsid w:val="004418EB"/>
    <w:rsid w:val="00442F54"/>
    <w:rsid w:val="00447362"/>
    <w:rsid w:val="0046562A"/>
    <w:rsid w:val="004818BD"/>
    <w:rsid w:val="0049402F"/>
    <w:rsid w:val="004D1D66"/>
    <w:rsid w:val="00516700"/>
    <w:rsid w:val="00516FBD"/>
    <w:rsid w:val="00527670"/>
    <w:rsid w:val="00536F1E"/>
    <w:rsid w:val="0055152C"/>
    <w:rsid w:val="005A7246"/>
    <w:rsid w:val="005B4572"/>
    <w:rsid w:val="005C1D71"/>
    <w:rsid w:val="005D1659"/>
    <w:rsid w:val="005F2352"/>
    <w:rsid w:val="00602A63"/>
    <w:rsid w:val="00622958"/>
    <w:rsid w:val="0067084F"/>
    <w:rsid w:val="006807E2"/>
    <w:rsid w:val="00692FC9"/>
    <w:rsid w:val="006A0B9C"/>
    <w:rsid w:val="006E032A"/>
    <w:rsid w:val="006E3607"/>
    <w:rsid w:val="006E44FB"/>
    <w:rsid w:val="006E7B9C"/>
    <w:rsid w:val="00706987"/>
    <w:rsid w:val="00714E71"/>
    <w:rsid w:val="00734565"/>
    <w:rsid w:val="007354E4"/>
    <w:rsid w:val="007355A9"/>
    <w:rsid w:val="0075527D"/>
    <w:rsid w:val="00776196"/>
    <w:rsid w:val="00776B86"/>
    <w:rsid w:val="007A0C51"/>
    <w:rsid w:val="007B0190"/>
    <w:rsid w:val="007D3390"/>
    <w:rsid w:val="007E6A67"/>
    <w:rsid w:val="007F248A"/>
    <w:rsid w:val="008223E3"/>
    <w:rsid w:val="00846764"/>
    <w:rsid w:val="0087343C"/>
    <w:rsid w:val="00880F76"/>
    <w:rsid w:val="008839F2"/>
    <w:rsid w:val="008C2F86"/>
    <w:rsid w:val="008D3B62"/>
    <w:rsid w:val="008E70B1"/>
    <w:rsid w:val="0095338D"/>
    <w:rsid w:val="0095714E"/>
    <w:rsid w:val="00977315"/>
    <w:rsid w:val="0098586B"/>
    <w:rsid w:val="00990B5E"/>
    <w:rsid w:val="009924A5"/>
    <w:rsid w:val="00992C64"/>
    <w:rsid w:val="009B456C"/>
    <w:rsid w:val="009C273F"/>
    <w:rsid w:val="009D5857"/>
    <w:rsid w:val="009F333D"/>
    <w:rsid w:val="00A35AAC"/>
    <w:rsid w:val="00A645F3"/>
    <w:rsid w:val="00A82A14"/>
    <w:rsid w:val="00A94060"/>
    <w:rsid w:val="00A97A83"/>
    <w:rsid w:val="00AA15B2"/>
    <w:rsid w:val="00AE1A78"/>
    <w:rsid w:val="00AE4B63"/>
    <w:rsid w:val="00AF62C4"/>
    <w:rsid w:val="00B0244C"/>
    <w:rsid w:val="00B0645A"/>
    <w:rsid w:val="00B11906"/>
    <w:rsid w:val="00B26F2C"/>
    <w:rsid w:val="00B32DC4"/>
    <w:rsid w:val="00B55D8E"/>
    <w:rsid w:val="00B56E30"/>
    <w:rsid w:val="00B61EA5"/>
    <w:rsid w:val="00B65634"/>
    <w:rsid w:val="00B75598"/>
    <w:rsid w:val="00BF49CA"/>
    <w:rsid w:val="00C02068"/>
    <w:rsid w:val="00C12173"/>
    <w:rsid w:val="00C416C0"/>
    <w:rsid w:val="00C473BE"/>
    <w:rsid w:val="00C54506"/>
    <w:rsid w:val="00C757E0"/>
    <w:rsid w:val="00C92EAB"/>
    <w:rsid w:val="00CC3E2F"/>
    <w:rsid w:val="00CC532F"/>
    <w:rsid w:val="00CD2334"/>
    <w:rsid w:val="00CD42AE"/>
    <w:rsid w:val="00CE4AF6"/>
    <w:rsid w:val="00D308DC"/>
    <w:rsid w:val="00D37902"/>
    <w:rsid w:val="00D4095D"/>
    <w:rsid w:val="00D54FF0"/>
    <w:rsid w:val="00D73698"/>
    <w:rsid w:val="00D90A0C"/>
    <w:rsid w:val="00D94F7A"/>
    <w:rsid w:val="00DB094F"/>
    <w:rsid w:val="00DD784A"/>
    <w:rsid w:val="00DE1FFE"/>
    <w:rsid w:val="00DF27B4"/>
    <w:rsid w:val="00E01581"/>
    <w:rsid w:val="00E26084"/>
    <w:rsid w:val="00E73267"/>
    <w:rsid w:val="00E8100B"/>
    <w:rsid w:val="00E979DF"/>
    <w:rsid w:val="00EC0B53"/>
    <w:rsid w:val="00EC5E3C"/>
    <w:rsid w:val="00ED10E9"/>
    <w:rsid w:val="00EE5E5A"/>
    <w:rsid w:val="00F00A41"/>
    <w:rsid w:val="00F05F77"/>
    <w:rsid w:val="00F34083"/>
    <w:rsid w:val="00F47E58"/>
    <w:rsid w:val="00F654E0"/>
    <w:rsid w:val="00FB3D7A"/>
    <w:rsid w:val="00FD3C75"/>
    <w:rsid w:val="00FD6CC5"/>
    <w:rsid w:val="00FF12D4"/>
    <w:rsid w:val="00FF4A99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608152-9B47-494A-83FA-4CE22AD0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E4AF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8C2F86"/>
    <w:pPr>
      <w:spacing w:after="0" w:line="240" w:lineRule="auto"/>
      <w:ind w:left="-108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locked/>
    <w:rsid w:val="00CE4AF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0C51"/>
    <w:pPr>
      <w:ind w:left="720"/>
      <w:contextualSpacing/>
    </w:pPr>
    <w:rPr>
      <w:lang w:eastAsia="en-US"/>
    </w:rPr>
  </w:style>
  <w:style w:type="table" w:styleId="af">
    <w:name w:val="Table Grid"/>
    <w:basedOn w:val="a1"/>
    <w:rsid w:val="002A0AE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"/>
    <w:uiPriority w:val="99"/>
    <w:rsid w:val="00B26F2C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735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636"/>
  </w:style>
  <w:style w:type="paragraph" w:customStyle="1" w:styleId="ConsPlusNormal">
    <w:name w:val="ConsPlusNormal"/>
    <w:rsid w:val="005A724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72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messagebody">
    <w:name w:val="messagebody"/>
    <w:basedOn w:val="a0"/>
    <w:rsid w:val="006E7B9C"/>
  </w:style>
  <w:style w:type="paragraph" w:customStyle="1" w:styleId="af2">
    <w:name w:val="МОН"/>
    <w:basedOn w:val="a"/>
    <w:rsid w:val="00C1217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4D64-C9E1-4AA4-B092-D46D20A6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853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Маркидонова И.Г.</cp:lastModifiedBy>
  <cp:revision>3</cp:revision>
  <cp:lastPrinted>2016-08-03T06:03:00Z</cp:lastPrinted>
  <dcterms:created xsi:type="dcterms:W3CDTF">2016-08-03T07:14:00Z</dcterms:created>
  <dcterms:modified xsi:type="dcterms:W3CDTF">2016-08-03T07:36:00Z</dcterms:modified>
</cp:coreProperties>
</file>