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07"/>
        <w:gridCol w:w="3594"/>
        <w:gridCol w:w="1084"/>
        <w:gridCol w:w="318"/>
        <w:gridCol w:w="131"/>
        <w:gridCol w:w="4547"/>
      </w:tblGrid>
      <w:tr w:rsidR="008F59DF" w:rsidTr="007D6BA3">
        <w:trPr>
          <w:trHeight w:val="3828"/>
        </w:trPr>
        <w:tc>
          <w:tcPr>
            <w:tcW w:w="3701" w:type="dxa"/>
            <w:gridSpan w:val="2"/>
          </w:tcPr>
          <w:p w:rsidR="00254853" w:rsidRDefault="00254853" w:rsidP="00254853">
            <w:pPr>
              <w:pStyle w:val="a4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95300" cy="552450"/>
                  <wp:effectExtent l="0" t="0" r="0" b="0"/>
                  <wp:docPr id="2" name="Рисунок 2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853" w:rsidRDefault="00254853" w:rsidP="00254853">
            <w:pPr>
              <w:pStyle w:val="a4"/>
              <w:tabs>
                <w:tab w:val="left" w:pos="708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254853" w:rsidRDefault="00254853" w:rsidP="00254853">
            <w:pPr>
              <w:pStyle w:val="3"/>
              <w:rPr>
                <w:sz w:val="20"/>
                <w:szCs w:val="20"/>
              </w:rPr>
            </w:pPr>
          </w:p>
          <w:p w:rsidR="00254853" w:rsidRDefault="00254853" w:rsidP="00254853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ОБЛАСТНОЕ ГОСУДАРСТВЕННОЕ БЮДЖЕТНОЕ УЧРЕЖДЕНИЕ</w:t>
            </w:r>
          </w:p>
          <w:p w:rsidR="00254853" w:rsidRDefault="00254853" w:rsidP="002548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254853" w:rsidRDefault="00DD18CC" w:rsidP="00254853">
            <w:pPr>
              <w:tabs>
                <w:tab w:val="left" w:pos="51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Татарская ул., д.16, </w:t>
            </w:r>
            <w:r w:rsidR="00254853">
              <w:rPr>
                <w:sz w:val="20"/>
                <w:szCs w:val="20"/>
              </w:rPr>
              <w:t>г. Томск, 634050</w:t>
            </w:r>
          </w:p>
          <w:p w:rsidR="00254853" w:rsidRDefault="00254853" w:rsidP="0025485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(3822) 51-56-66</w:t>
            </w:r>
          </w:p>
          <w:p w:rsidR="00254853" w:rsidRDefault="00254853" w:rsidP="0025485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lang w:val="en-US"/>
                </w:rPr>
                <w:t>secretary@education.tomsk.ru</w:t>
              </w:r>
            </w:hyperlink>
          </w:p>
          <w:p w:rsidR="00254853" w:rsidRDefault="00254853" w:rsidP="0025485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ИНН/КПП </w:t>
            </w:r>
            <w:r>
              <w:rPr>
                <w:sz w:val="20"/>
                <w:szCs w:val="20"/>
                <w:lang w:val="en-US"/>
              </w:rPr>
              <w:t>7017033960/701701001</w:t>
            </w:r>
          </w:p>
          <w:p w:rsidR="008F59DF" w:rsidRPr="007D6BA3" w:rsidRDefault="00872CE6" w:rsidP="007D6BA3">
            <w:pPr>
              <w:ind w:left="-108" w:right="-108"/>
              <w:jc w:val="center"/>
              <w:rPr>
                <w:sz w:val="28"/>
              </w:rPr>
            </w:pPr>
            <w:hyperlink r:id="rId8" w:history="1">
              <w:r w:rsidR="00254853">
                <w:rPr>
                  <w:rStyle w:val="a3"/>
                  <w:sz w:val="18"/>
                  <w:szCs w:val="18"/>
                  <w:lang w:val="en-US"/>
                </w:rPr>
                <w:t>www.</w:t>
              </w:r>
              <w:r w:rsidR="00254853">
                <w:rPr>
                  <w:rStyle w:val="a3"/>
                  <w:sz w:val="18"/>
                  <w:szCs w:val="18"/>
                  <w:lang w:val="de-DE"/>
                </w:rPr>
                <w:t>rcro.tomsk.ru</w:t>
              </w:r>
            </w:hyperlink>
          </w:p>
        </w:tc>
        <w:tc>
          <w:tcPr>
            <w:tcW w:w="1402" w:type="dxa"/>
            <w:gridSpan w:val="2"/>
          </w:tcPr>
          <w:p w:rsidR="006D525C" w:rsidRDefault="006D525C" w:rsidP="00962761">
            <w:pPr>
              <w:jc w:val="both"/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Pr="006D525C" w:rsidRDefault="006D525C" w:rsidP="006D525C">
            <w:pPr>
              <w:rPr>
                <w:sz w:val="28"/>
              </w:rPr>
            </w:pPr>
          </w:p>
          <w:p w:rsidR="006D525C" w:rsidRDefault="006D525C" w:rsidP="006D525C">
            <w:pPr>
              <w:rPr>
                <w:sz w:val="28"/>
              </w:rPr>
            </w:pPr>
          </w:p>
          <w:p w:rsidR="008F59DF" w:rsidRPr="006D525C" w:rsidRDefault="006D525C" w:rsidP="006D525C">
            <w:pPr>
              <w:tabs>
                <w:tab w:val="left" w:pos="144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4678" w:type="dxa"/>
            <w:gridSpan w:val="2"/>
          </w:tcPr>
          <w:p w:rsidR="008F59DF" w:rsidRDefault="008F59DF" w:rsidP="007D6BA3">
            <w:pPr>
              <w:rPr>
                <w:sz w:val="28"/>
              </w:rPr>
            </w:pPr>
          </w:p>
          <w:p w:rsidR="008F59DF" w:rsidRDefault="008F59DF" w:rsidP="007D6BA3">
            <w:pPr>
              <w:rPr>
                <w:sz w:val="28"/>
              </w:rPr>
            </w:pPr>
          </w:p>
          <w:p w:rsidR="007D6BA3" w:rsidRDefault="007D6BA3" w:rsidP="007D6BA3"/>
          <w:p w:rsidR="002C0CE2" w:rsidRDefault="002C0CE2" w:rsidP="007D6BA3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8F59DF" w:rsidRDefault="00FE744F" w:rsidP="007D6BA3">
            <w:proofErr w:type="gramStart"/>
            <w:r>
              <w:t>Руководителям</w:t>
            </w:r>
            <w:r w:rsidR="009705FB">
              <w:t xml:space="preserve"> </w:t>
            </w:r>
            <w:r w:rsidR="006D525C">
              <w:t xml:space="preserve"> образовательных</w:t>
            </w:r>
            <w:proofErr w:type="gramEnd"/>
            <w:r w:rsidR="006D525C">
              <w:t xml:space="preserve"> организаций </w:t>
            </w:r>
            <w:r w:rsidR="00F23B97">
              <w:t>г.</w:t>
            </w:r>
            <w:r w:rsidR="00522238">
              <w:t xml:space="preserve"> </w:t>
            </w:r>
            <w:r w:rsidR="006D525C">
              <w:t>Томск</w:t>
            </w:r>
            <w:r w:rsidR="00F23B97">
              <w:t>а</w:t>
            </w:r>
          </w:p>
          <w:p w:rsidR="006D525C" w:rsidRDefault="006D525C" w:rsidP="007D6BA3"/>
          <w:p w:rsidR="00CF5C95" w:rsidRPr="007D6BA3" w:rsidRDefault="009705FB" w:rsidP="007D6BA3">
            <w:r>
              <w:t xml:space="preserve"> </w:t>
            </w:r>
            <w:r w:rsidR="00522238">
              <w:t>Учителям-наставникам образовательных организаций Томской области</w:t>
            </w:r>
          </w:p>
        </w:tc>
      </w:tr>
      <w:tr w:rsidR="008F59DF" w:rsidTr="007D6BA3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7" w:type="dxa"/>
          <w:wAfter w:w="4547" w:type="dxa"/>
          <w:cantSplit/>
          <w:trHeight w:val="850"/>
        </w:trPr>
        <w:tc>
          <w:tcPr>
            <w:tcW w:w="4678" w:type="dxa"/>
            <w:gridSpan w:val="2"/>
          </w:tcPr>
          <w:p w:rsidR="008F59DF" w:rsidRPr="00150B21" w:rsidRDefault="008F59DF" w:rsidP="00962761">
            <w:pPr>
              <w:pStyle w:val="a6"/>
              <w:spacing w:before="120" w:after="240"/>
              <w:ind w:left="-108" w:firstLine="0"/>
              <w:rPr>
                <w:u w:val="single"/>
              </w:rPr>
            </w:pPr>
            <w:r>
              <w:rPr>
                <w:sz w:val="20"/>
                <w:u w:val="single"/>
              </w:rPr>
              <w:t xml:space="preserve">  </w:t>
            </w:r>
            <w:r w:rsidR="000B2A16">
              <w:rPr>
                <w:sz w:val="20"/>
                <w:u w:val="single"/>
              </w:rPr>
              <w:t xml:space="preserve"> </w:t>
            </w:r>
            <w:r w:rsidR="00AB54AB">
              <w:rPr>
                <w:sz w:val="20"/>
                <w:u w:val="single"/>
              </w:rPr>
              <w:t xml:space="preserve">     </w:t>
            </w:r>
            <w:r w:rsidR="00872CE6">
              <w:rPr>
                <w:sz w:val="20"/>
                <w:u w:val="single"/>
              </w:rPr>
              <w:t>25.12.2017</w:t>
            </w:r>
            <w:r w:rsidR="00150B21">
              <w:rPr>
                <w:sz w:val="20"/>
                <w:u w:val="single"/>
              </w:rPr>
              <w:t xml:space="preserve">  </w:t>
            </w:r>
            <w:r w:rsidRPr="00BB5B15">
              <w:rPr>
                <w:sz w:val="20"/>
                <w:u w:val="single"/>
              </w:rPr>
              <w:t>№</w:t>
            </w:r>
            <w:r w:rsidR="006A77B5">
              <w:rPr>
                <w:sz w:val="20"/>
                <w:u w:val="single"/>
              </w:rPr>
              <w:t xml:space="preserve"> </w:t>
            </w:r>
            <w:r w:rsidR="00522238">
              <w:rPr>
                <w:sz w:val="20"/>
                <w:u w:val="single"/>
              </w:rPr>
              <w:t xml:space="preserve">   </w:t>
            </w:r>
            <w:r w:rsidR="00872CE6">
              <w:rPr>
                <w:sz w:val="20"/>
                <w:u w:val="single"/>
              </w:rPr>
              <w:t>1498</w:t>
            </w:r>
            <w:bookmarkStart w:id="0" w:name="_GoBack"/>
            <w:bookmarkEnd w:id="0"/>
            <w:r w:rsidR="00AB54AB">
              <w:rPr>
                <w:sz w:val="20"/>
                <w:u w:val="single"/>
              </w:rPr>
              <w:t xml:space="preserve">        </w:t>
            </w:r>
            <w:r w:rsidR="00102456">
              <w:rPr>
                <w:sz w:val="20"/>
                <w:u w:val="single"/>
              </w:rPr>
              <w:t xml:space="preserve"> </w:t>
            </w:r>
            <w:r w:rsidR="00150B21">
              <w:rPr>
                <w:u w:val="single"/>
              </w:rPr>
              <w:t> </w:t>
            </w:r>
          </w:p>
          <w:p w:rsidR="008F59DF" w:rsidRDefault="008F59DF" w:rsidP="00962761">
            <w:pPr>
              <w:pStyle w:val="a8"/>
            </w:pPr>
            <w:r w:rsidRPr="006E44FB">
              <w:t>н</w:t>
            </w:r>
            <w:r w:rsidR="00BC0DB1">
              <w:t>а № ____________ от  ______</w:t>
            </w:r>
          </w:p>
          <w:p w:rsidR="008F59DF" w:rsidRDefault="008F59DF" w:rsidP="00962761">
            <w:pPr>
              <w:pStyle w:val="a8"/>
            </w:pPr>
            <w:r>
              <w:t xml:space="preserve">О </w:t>
            </w:r>
            <w:r w:rsidR="009705FB">
              <w:t>проведении курсов повышения квалификации</w:t>
            </w:r>
          </w:p>
          <w:p w:rsidR="00170CDA" w:rsidRDefault="00170CDA" w:rsidP="00962761">
            <w:pPr>
              <w:pStyle w:val="a8"/>
            </w:pPr>
          </w:p>
        </w:tc>
        <w:tc>
          <w:tcPr>
            <w:tcW w:w="449" w:type="dxa"/>
            <w:gridSpan w:val="2"/>
          </w:tcPr>
          <w:p w:rsidR="008F59DF" w:rsidRDefault="008F59DF" w:rsidP="007D6BA3">
            <w:pPr>
              <w:spacing w:before="120"/>
              <w:ind w:left="360"/>
            </w:pPr>
          </w:p>
        </w:tc>
      </w:tr>
    </w:tbl>
    <w:p w:rsidR="008F59DF" w:rsidRPr="00D36E24" w:rsidRDefault="007D6BA3" w:rsidP="008F59DF">
      <w:pPr>
        <w:jc w:val="center"/>
        <w:rPr>
          <w:bCs/>
        </w:rPr>
      </w:pPr>
      <w:r>
        <w:rPr>
          <w:bCs/>
        </w:rPr>
        <w:t>Ув</w:t>
      </w:r>
      <w:r w:rsidR="008F59DF" w:rsidRPr="00D36E24">
        <w:rPr>
          <w:bCs/>
        </w:rPr>
        <w:t>ажаемые коллеги!</w:t>
      </w:r>
    </w:p>
    <w:p w:rsidR="008F59DF" w:rsidRDefault="008F59DF" w:rsidP="007D6BA3">
      <w:pPr>
        <w:rPr>
          <w:bCs/>
          <w:sz w:val="22"/>
          <w:szCs w:val="22"/>
        </w:rPr>
      </w:pPr>
    </w:p>
    <w:p w:rsidR="00522238" w:rsidRDefault="009705FB" w:rsidP="007031AC">
      <w:pPr>
        <w:autoSpaceDE w:val="0"/>
        <w:autoSpaceDN w:val="0"/>
        <w:adjustRightInd w:val="0"/>
        <w:ind w:firstLine="708"/>
        <w:jc w:val="both"/>
      </w:pPr>
      <w:r>
        <w:t>ОГБУ «Региональный центр развития образования»</w:t>
      </w:r>
      <w:r w:rsidR="00F95C39">
        <w:t xml:space="preserve"> в рамках регионального комплексного плана мероприятий по совершенствованию кадровой политики в сфере общего образования на территории Томской области до 2020 года </w:t>
      </w:r>
      <w:r w:rsidR="00522238" w:rsidRPr="00522238">
        <w:rPr>
          <w:b/>
        </w:rPr>
        <w:t>4-5 декабря 2017 г.</w:t>
      </w:r>
      <w:r w:rsidR="00522238" w:rsidRPr="00522238">
        <w:t xml:space="preserve"> </w:t>
      </w:r>
      <w:r w:rsidR="00522238">
        <w:t xml:space="preserve"> провел </w:t>
      </w:r>
      <w:r w:rsidR="00F95C39">
        <w:t>курс</w:t>
      </w:r>
      <w:r w:rsidR="00522238">
        <w:t xml:space="preserve">ы </w:t>
      </w:r>
      <w:r w:rsidR="00F95C39">
        <w:t xml:space="preserve">повышения квалификации для руководителей и заместителей руководителей образовательных организаций </w:t>
      </w:r>
      <w:r w:rsidR="00522238">
        <w:t>г. Томска и ЗАТО Северск</w:t>
      </w:r>
      <w:r w:rsidR="00AA7112">
        <w:t xml:space="preserve"> в объеме 16 часов</w:t>
      </w:r>
      <w:r w:rsidR="00522238">
        <w:t xml:space="preserve"> </w:t>
      </w:r>
      <w:r w:rsidR="00F95C39" w:rsidRPr="00522238">
        <w:t>по теме</w:t>
      </w:r>
      <w:r w:rsidR="00F95C39" w:rsidRPr="00F95C39">
        <w:rPr>
          <w:b/>
        </w:rPr>
        <w:t xml:space="preserve"> «Создание условий для адаптации и развития молодых учителей в общеобразовательной организации»</w:t>
      </w:r>
      <w:r w:rsidR="00283E80">
        <w:rPr>
          <w:b/>
        </w:rPr>
        <w:t>.</w:t>
      </w:r>
      <w:r w:rsidR="00F95C39">
        <w:t xml:space="preserve">  </w:t>
      </w:r>
    </w:p>
    <w:p w:rsidR="00623E05" w:rsidRDefault="00623E05" w:rsidP="007031AC">
      <w:pPr>
        <w:autoSpaceDE w:val="0"/>
        <w:autoSpaceDN w:val="0"/>
        <w:adjustRightInd w:val="0"/>
        <w:ind w:firstLine="708"/>
        <w:jc w:val="both"/>
      </w:pPr>
      <w:r>
        <w:t>В курсовых мероприятиях приняли участие 30 человек из двух муниципалитетов Томской области.</w:t>
      </w:r>
    </w:p>
    <w:p w:rsidR="00522238" w:rsidRDefault="00522238" w:rsidP="00522238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</w:rPr>
        <w:t xml:space="preserve">Центральное место в содержании курсовой подготовки заняла </w:t>
      </w:r>
      <w:r w:rsidRPr="00522238">
        <w:rPr>
          <w:bCs/>
        </w:rPr>
        <w:t>презентация директора ОГБУ «РЦРО» Лыжиной Н.П. на тему «</w:t>
      </w:r>
      <w:r w:rsidRPr="00522238">
        <w:rPr>
          <w:bCs/>
          <w:iCs/>
        </w:rPr>
        <w:t xml:space="preserve">Сопровождение инновационных образовательных сетей и сообществ для развития образования на региональном и федеральном уровнях», </w:t>
      </w:r>
      <w:r>
        <w:rPr>
          <w:bCs/>
          <w:iCs/>
        </w:rPr>
        <w:t xml:space="preserve">в </w:t>
      </w:r>
      <w:r w:rsidRPr="00522238">
        <w:rPr>
          <w:bCs/>
          <w:iCs/>
        </w:rPr>
        <w:t>котор</w:t>
      </w:r>
      <w:r>
        <w:rPr>
          <w:bCs/>
          <w:iCs/>
        </w:rPr>
        <w:t xml:space="preserve">ой были </w:t>
      </w:r>
      <w:proofErr w:type="gramStart"/>
      <w:r>
        <w:rPr>
          <w:bCs/>
          <w:iCs/>
        </w:rPr>
        <w:t>представлен</w:t>
      </w:r>
      <w:r w:rsidRPr="00522238">
        <w:rPr>
          <w:bCs/>
          <w:iCs/>
        </w:rPr>
        <w:t>ы</w:t>
      </w:r>
      <w:r>
        <w:rPr>
          <w:bCs/>
          <w:iCs/>
        </w:rPr>
        <w:t xml:space="preserve"> </w:t>
      </w:r>
      <w:r w:rsidRPr="00522238">
        <w:rPr>
          <w:bCs/>
          <w:iCs/>
        </w:rPr>
        <w:t xml:space="preserve"> региональные</w:t>
      </w:r>
      <w:proofErr w:type="gramEnd"/>
      <w:r w:rsidRPr="00522238">
        <w:rPr>
          <w:bCs/>
          <w:iCs/>
        </w:rPr>
        <w:t xml:space="preserve"> проекты и многообразные ресурсы</w:t>
      </w:r>
      <w:r>
        <w:rPr>
          <w:bCs/>
          <w:iCs/>
        </w:rPr>
        <w:t>, полезные для работы как наставников, так и молодых учителей.</w:t>
      </w:r>
    </w:p>
    <w:p w:rsidR="007031AC" w:rsidRPr="007031AC" w:rsidRDefault="00522238" w:rsidP="007031AC">
      <w:pPr>
        <w:autoSpaceDE w:val="0"/>
        <w:autoSpaceDN w:val="0"/>
        <w:adjustRightInd w:val="0"/>
        <w:ind w:firstLine="708"/>
        <w:jc w:val="both"/>
      </w:pPr>
      <w:r>
        <w:rPr>
          <w:bCs/>
          <w:iCs/>
        </w:rPr>
        <w:t>Начальник отдела управления человеческими ресурсами ОГБУ «РЦРО» Сарычева М.О.</w:t>
      </w:r>
      <w:r w:rsidR="004A430C">
        <w:rPr>
          <w:bCs/>
          <w:iCs/>
        </w:rPr>
        <w:t xml:space="preserve"> представила материал по р</w:t>
      </w:r>
      <w:r w:rsidRPr="00522238">
        <w:t>азвити</w:t>
      </w:r>
      <w:r w:rsidR="004A430C">
        <w:t>ю</w:t>
      </w:r>
      <w:r w:rsidRPr="00522238">
        <w:t xml:space="preserve"> педагогического н</w:t>
      </w:r>
      <w:r w:rsidR="004A430C">
        <w:t>аставничества в Томской области,</w:t>
      </w:r>
      <w:r w:rsidRPr="00522238">
        <w:t xml:space="preserve"> </w:t>
      </w:r>
      <w:r w:rsidR="004A430C">
        <w:t>описала м</w:t>
      </w:r>
      <w:r w:rsidRPr="00522238">
        <w:t xml:space="preserve">еханизмы адаптации, закрепления и профессионального развития молодых учителей Томской области.   </w:t>
      </w:r>
      <w:r w:rsidR="00283E80">
        <w:t xml:space="preserve"> </w:t>
      </w:r>
    </w:p>
    <w:p w:rsidR="004A430C" w:rsidRDefault="004A430C" w:rsidP="004928CE">
      <w:pPr>
        <w:autoSpaceDE w:val="0"/>
        <w:autoSpaceDN w:val="0"/>
        <w:adjustRightInd w:val="0"/>
        <w:ind w:firstLine="708"/>
        <w:jc w:val="both"/>
      </w:pPr>
      <w:r>
        <w:t xml:space="preserve">Основную часть курсовых мероприятий составила презентация опыта наставнической деятельности базовых </w:t>
      </w:r>
      <w:proofErr w:type="gramStart"/>
      <w:r>
        <w:t xml:space="preserve">ОО: </w:t>
      </w:r>
      <w:r w:rsidR="007031AC" w:rsidRPr="007031AC">
        <w:t xml:space="preserve"> </w:t>
      </w:r>
      <w:r>
        <w:t>МАОУ</w:t>
      </w:r>
      <w:proofErr w:type="gramEnd"/>
      <w:r>
        <w:t xml:space="preserve"> гимназия №29 г. Томска, </w:t>
      </w:r>
      <w:r w:rsidRPr="00F73447">
        <w:rPr>
          <w:bCs/>
        </w:rPr>
        <w:t xml:space="preserve"> </w:t>
      </w:r>
      <w:r>
        <w:t>МАОУ лицей №7 г. Томска, МАОУ СОШ №16 г. Томска.</w:t>
      </w:r>
    </w:p>
    <w:p w:rsidR="008F59DF" w:rsidRDefault="004A430C" w:rsidP="004928CE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Интерес для участников курсов ПК представили выступления администрации МАОУ гимназии №29, в которых была описана </w:t>
      </w:r>
      <w:r w:rsidRPr="004A430C">
        <w:t>систем</w:t>
      </w:r>
      <w:r>
        <w:t>а</w:t>
      </w:r>
      <w:r w:rsidRPr="004A430C">
        <w:t xml:space="preserve"> управления персоналом образовательной организации в условиях переход</w:t>
      </w:r>
      <w:r>
        <w:t>а к профессиональному стандарту, дана характеристика к</w:t>
      </w:r>
      <w:r w:rsidRPr="004A430C">
        <w:t>омплексно-целев</w:t>
      </w:r>
      <w:r>
        <w:t>ой</w:t>
      </w:r>
      <w:r w:rsidRPr="004A430C">
        <w:t xml:space="preserve"> программ</w:t>
      </w:r>
      <w:r>
        <w:t>ы гимназии по</w:t>
      </w:r>
      <w:r w:rsidRPr="004A430C">
        <w:t xml:space="preserve"> сопровождени</w:t>
      </w:r>
      <w:r>
        <w:t>ю</w:t>
      </w:r>
      <w:r w:rsidRPr="004A430C">
        <w:t xml:space="preserve"> педагогических кадров «Профессионал».</w:t>
      </w:r>
      <w:r w:rsidR="007A1605">
        <w:t xml:space="preserve"> Своеобразные подходы в работе с молодыми педагогами отметили участники ПК в представленном опыте работы МАОУ СОШ №16 и МАОУ лицея №7. Отдельно отмечена о</w:t>
      </w:r>
      <w:r w:rsidR="007A1605" w:rsidRPr="007A1605">
        <w:t>рганизационно-управленческая модель развития практики закрепления молодых специалистов на уровне управления персоналом общеобразовательной организации.</w:t>
      </w:r>
      <w:r w:rsidR="007A1605">
        <w:t xml:space="preserve"> Также в</w:t>
      </w:r>
      <w:r w:rsidR="00F73447" w:rsidRPr="00F73447">
        <w:rPr>
          <w:bCs/>
        </w:rPr>
        <w:t xml:space="preserve"> ходе </w:t>
      </w:r>
      <w:proofErr w:type="gramStart"/>
      <w:r w:rsidR="007031AC">
        <w:rPr>
          <w:bCs/>
        </w:rPr>
        <w:t xml:space="preserve">курсов </w:t>
      </w:r>
      <w:r w:rsidR="007A1605">
        <w:rPr>
          <w:bCs/>
        </w:rPr>
        <w:t xml:space="preserve"> были</w:t>
      </w:r>
      <w:proofErr w:type="gramEnd"/>
      <w:r w:rsidR="007A1605">
        <w:rPr>
          <w:bCs/>
        </w:rPr>
        <w:t xml:space="preserve"> представлены частные</w:t>
      </w:r>
      <w:r w:rsidR="00F73447" w:rsidRPr="00F73447">
        <w:rPr>
          <w:bCs/>
        </w:rPr>
        <w:t xml:space="preserve"> </w:t>
      </w:r>
      <w:r w:rsidR="00283E80">
        <w:rPr>
          <w:bCs/>
        </w:rPr>
        <w:t>модели педагогического наставничества, эффективные формы и методы работы, способствующие адаптации, успешному вхождению в профессию и развитию молодых учителей</w:t>
      </w:r>
      <w:r w:rsidR="007A1605">
        <w:rPr>
          <w:bCs/>
        </w:rPr>
        <w:t>.</w:t>
      </w:r>
    </w:p>
    <w:p w:rsidR="00AA7112" w:rsidRDefault="00AA7112" w:rsidP="004928CE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lastRenderedPageBreak/>
        <w:t>Практическая часть курсов включала п</w:t>
      </w:r>
      <w:r w:rsidRPr="00AA7112">
        <w:rPr>
          <w:bCs/>
        </w:rPr>
        <w:t>рактикум «Разработка нормативной документации по направлению деятельности «молодой-специалист-наставник» (Положения о Школе молодого учителя, методическом объединении наставников, функциональные обязанности наставника</w:t>
      </w:r>
      <w:r>
        <w:rPr>
          <w:bCs/>
        </w:rPr>
        <w:t>), о</w:t>
      </w:r>
      <w:r w:rsidRPr="00AA7112">
        <w:rPr>
          <w:bCs/>
        </w:rPr>
        <w:t xml:space="preserve">ткрытое заседание Школы молодого учителя «Педагогические технологии </w:t>
      </w:r>
      <w:proofErr w:type="spellStart"/>
      <w:r w:rsidRPr="00AA7112">
        <w:rPr>
          <w:bCs/>
        </w:rPr>
        <w:t>деятельностного</w:t>
      </w:r>
      <w:proofErr w:type="spellEnd"/>
      <w:r w:rsidRPr="00AA7112">
        <w:rPr>
          <w:bCs/>
        </w:rPr>
        <w:t xml:space="preserve"> типа (проектные технологии)»</w:t>
      </w:r>
      <w:r>
        <w:rPr>
          <w:bCs/>
        </w:rPr>
        <w:t>, мастер-классы по технологиям обучения взрослых.</w:t>
      </w:r>
    </w:p>
    <w:p w:rsidR="007A1605" w:rsidRDefault="00AA7112" w:rsidP="004928CE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Участники курсов ПК</w:t>
      </w:r>
      <w:r w:rsidRPr="00AA7112">
        <w:rPr>
          <w:bCs/>
        </w:rPr>
        <w:t xml:space="preserve"> </w:t>
      </w:r>
      <w:r>
        <w:rPr>
          <w:bCs/>
        </w:rPr>
        <w:t xml:space="preserve">получили большой раздаточный материал с нормативными актами по работе с молодыми учителями, дидактическими и методическими разработками. </w:t>
      </w:r>
    </w:p>
    <w:p w:rsidR="00AA7112" w:rsidRPr="00DE6B5A" w:rsidRDefault="00AA7112" w:rsidP="004928CE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В завершении работы был проведен круглый стол, на котором участники курсов отметили ценность полученного опыта.</w:t>
      </w:r>
    </w:p>
    <w:p w:rsidR="00DE6B5A" w:rsidRDefault="007A1605" w:rsidP="00154E1D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7D6BA3" w:rsidRDefault="007D6BA3" w:rsidP="0000390B">
      <w:pPr>
        <w:autoSpaceDE w:val="0"/>
        <w:autoSpaceDN w:val="0"/>
        <w:adjustRightInd w:val="0"/>
        <w:spacing w:line="276" w:lineRule="auto"/>
        <w:jc w:val="both"/>
      </w:pPr>
    </w:p>
    <w:p w:rsidR="00170CDA" w:rsidRDefault="00170CDA" w:rsidP="0000390B">
      <w:pPr>
        <w:autoSpaceDE w:val="0"/>
        <w:autoSpaceDN w:val="0"/>
        <w:adjustRightInd w:val="0"/>
        <w:spacing w:line="276" w:lineRule="auto"/>
        <w:jc w:val="both"/>
      </w:pPr>
    </w:p>
    <w:p w:rsidR="00DE6B5A" w:rsidRDefault="00F73447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  <w:r>
        <w:t>Д</w:t>
      </w:r>
      <w:r w:rsidR="008F59DF">
        <w:t>иректор</w:t>
      </w:r>
      <w:r w:rsidR="00DE6B5A">
        <w:tab/>
      </w:r>
      <w:r w:rsidR="00DE6B5A">
        <w:tab/>
      </w:r>
      <w:r w:rsidR="00DE6B5A">
        <w:tab/>
      </w:r>
      <w:r w:rsidR="00DE6B5A">
        <w:tab/>
      </w:r>
      <w:r w:rsidR="00DE6B5A">
        <w:tab/>
      </w:r>
      <w:r w:rsidR="00DE6B5A">
        <w:tab/>
      </w:r>
      <w:r w:rsidR="00DE6B5A">
        <w:tab/>
      </w:r>
      <w:r w:rsidR="00DE6B5A">
        <w:tab/>
      </w:r>
      <w:r w:rsidR="008F59DF">
        <w:t xml:space="preserve">      </w:t>
      </w:r>
      <w:r>
        <w:tab/>
      </w:r>
      <w:r>
        <w:tab/>
      </w:r>
      <w:r w:rsidR="00DE6B5A">
        <w:tab/>
      </w:r>
      <w:r>
        <w:t>Н.П. Лыжина</w:t>
      </w:r>
      <w:r w:rsidR="00503DC4">
        <w:rPr>
          <w:sz w:val="20"/>
          <w:szCs w:val="20"/>
        </w:rPr>
        <w:t xml:space="preserve"> </w:t>
      </w:r>
    </w:p>
    <w:p w:rsidR="00154E1D" w:rsidRDefault="00154E1D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C702A5" w:rsidRDefault="00C702A5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170CDA" w:rsidRDefault="00170CDA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170CDA" w:rsidRDefault="00170CDA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170CDA" w:rsidRDefault="00170CDA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AA7112" w:rsidRDefault="00AA7112" w:rsidP="00DE6B5A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154E1D" w:rsidRPr="00DC24E6" w:rsidRDefault="00DC24E6" w:rsidP="006D525C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Крупская Ольга Анатольевна</w:t>
      </w:r>
    </w:p>
    <w:p w:rsidR="00774D7F" w:rsidRPr="00503DC4" w:rsidRDefault="00503DC4" w:rsidP="00AA7112">
      <w:pPr>
        <w:pStyle w:val="2"/>
        <w:spacing w:after="0" w:line="240" w:lineRule="auto"/>
        <w:ind w:left="0"/>
        <w:jc w:val="both"/>
      </w:pPr>
      <w:r w:rsidRPr="00503DC4">
        <w:rPr>
          <w:sz w:val="20"/>
          <w:szCs w:val="20"/>
        </w:rPr>
        <w:t>513-255</w:t>
      </w:r>
    </w:p>
    <w:sectPr w:rsidR="00774D7F" w:rsidRPr="00503DC4" w:rsidSect="007D6BA3">
      <w:pgSz w:w="1202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215D"/>
    <w:multiLevelType w:val="hybridMultilevel"/>
    <w:tmpl w:val="4D16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365FD1"/>
    <w:multiLevelType w:val="hybridMultilevel"/>
    <w:tmpl w:val="58949B76"/>
    <w:lvl w:ilvl="0" w:tplc="DAB4EB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D16BF"/>
    <w:multiLevelType w:val="hybridMultilevel"/>
    <w:tmpl w:val="A27047A8"/>
    <w:lvl w:ilvl="0" w:tplc="0419000F">
      <w:start w:val="1"/>
      <w:numFmt w:val="decimal"/>
      <w:lvlText w:val="%1."/>
      <w:lvlJc w:val="lef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07"/>
    <w:rsid w:val="0000390B"/>
    <w:rsid w:val="000230D9"/>
    <w:rsid w:val="000528A9"/>
    <w:rsid w:val="00064F24"/>
    <w:rsid w:val="000924DA"/>
    <w:rsid w:val="00093182"/>
    <w:rsid w:val="000B2A16"/>
    <w:rsid w:val="000B7C8A"/>
    <w:rsid w:val="00102456"/>
    <w:rsid w:val="00144BEF"/>
    <w:rsid w:val="00147460"/>
    <w:rsid w:val="00150B21"/>
    <w:rsid w:val="00154E1D"/>
    <w:rsid w:val="00162BA0"/>
    <w:rsid w:val="00170CDA"/>
    <w:rsid w:val="00182529"/>
    <w:rsid w:val="00191F9A"/>
    <w:rsid w:val="001923E6"/>
    <w:rsid w:val="001C2B16"/>
    <w:rsid w:val="001E14E0"/>
    <w:rsid w:val="00250FC5"/>
    <w:rsid w:val="00254853"/>
    <w:rsid w:val="00283E80"/>
    <w:rsid w:val="002C0CE2"/>
    <w:rsid w:val="002C6446"/>
    <w:rsid w:val="002D3426"/>
    <w:rsid w:val="002E4EC4"/>
    <w:rsid w:val="003128C9"/>
    <w:rsid w:val="00323578"/>
    <w:rsid w:val="00325679"/>
    <w:rsid w:val="00327A18"/>
    <w:rsid w:val="0035761A"/>
    <w:rsid w:val="00390C3E"/>
    <w:rsid w:val="003A4EF8"/>
    <w:rsid w:val="003B0EFA"/>
    <w:rsid w:val="003B2213"/>
    <w:rsid w:val="003C031B"/>
    <w:rsid w:val="003C4B15"/>
    <w:rsid w:val="00403846"/>
    <w:rsid w:val="004475B9"/>
    <w:rsid w:val="004568C6"/>
    <w:rsid w:val="00457E80"/>
    <w:rsid w:val="0046687A"/>
    <w:rsid w:val="004703E4"/>
    <w:rsid w:val="00482810"/>
    <w:rsid w:val="004907F3"/>
    <w:rsid w:val="004928CE"/>
    <w:rsid w:val="00493FB5"/>
    <w:rsid w:val="00495A70"/>
    <w:rsid w:val="004A430C"/>
    <w:rsid w:val="004D65A6"/>
    <w:rsid w:val="00500CAD"/>
    <w:rsid w:val="00503DC4"/>
    <w:rsid w:val="00510BCC"/>
    <w:rsid w:val="00513067"/>
    <w:rsid w:val="00522238"/>
    <w:rsid w:val="005268AF"/>
    <w:rsid w:val="00543E69"/>
    <w:rsid w:val="00566215"/>
    <w:rsid w:val="00580EE6"/>
    <w:rsid w:val="005863B5"/>
    <w:rsid w:val="00616F63"/>
    <w:rsid w:val="006202E8"/>
    <w:rsid w:val="00623E05"/>
    <w:rsid w:val="00654014"/>
    <w:rsid w:val="00686640"/>
    <w:rsid w:val="006A0EAE"/>
    <w:rsid w:val="006A77B5"/>
    <w:rsid w:val="006B1735"/>
    <w:rsid w:val="006B5E65"/>
    <w:rsid w:val="006C223F"/>
    <w:rsid w:val="006D525C"/>
    <w:rsid w:val="0070299B"/>
    <w:rsid w:val="007031AC"/>
    <w:rsid w:val="00714B22"/>
    <w:rsid w:val="00761BB5"/>
    <w:rsid w:val="00763E69"/>
    <w:rsid w:val="00774D7F"/>
    <w:rsid w:val="0079666A"/>
    <w:rsid w:val="007A1605"/>
    <w:rsid w:val="007D6BA3"/>
    <w:rsid w:val="00847CD6"/>
    <w:rsid w:val="00847E0C"/>
    <w:rsid w:val="00872268"/>
    <w:rsid w:val="00872CE6"/>
    <w:rsid w:val="0087519C"/>
    <w:rsid w:val="008757BF"/>
    <w:rsid w:val="008872E0"/>
    <w:rsid w:val="008B0F29"/>
    <w:rsid w:val="008F59DF"/>
    <w:rsid w:val="00930656"/>
    <w:rsid w:val="00934325"/>
    <w:rsid w:val="00961031"/>
    <w:rsid w:val="009705FB"/>
    <w:rsid w:val="00975188"/>
    <w:rsid w:val="00980019"/>
    <w:rsid w:val="009A587A"/>
    <w:rsid w:val="009C40AA"/>
    <w:rsid w:val="00A17135"/>
    <w:rsid w:val="00A21C8B"/>
    <w:rsid w:val="00A400F3"/>
    <w:rsid w:val="00A604C3"/>
    <w:rsid w:val="00A707BF"/>
    <w:rsid w:val="00AA084F"/>
    <w:rsid w:val="00AA7112"/>
    <w:rsid w:val="00AB54AB"/>
    <w:rsid w:val="00AF4F4A"/>
    <w:rsid w:val="00AF58D6"/>
    <w:rsid w:val="00B44C3C"/>
    <w:rsid w:val="00B458E9"/>
    <w:rsid w:val="00B74D6D"/>
    <w:rsid w:val="00B76235"/>
    <w:rsid w:val="00BC0DB1"/>
    <w:rsid w:val="00C17836"/>
    <w:rsid w:val="00C37433"/>
    <w:rsid w:val="00C702A5"/>
    <w:rsid w:val="00C8536B"/>
    <w:rsid w:val="00C939DF"/>
    <w:rsid w:val="00C96960"/>
    <w:rsid w:val="00CC0046"/>
    <w:rsid w:val="00CD5586"/>
    <w:rsid w:val="00CE0F6A"/>
    <w:rsid w:val="00CF2B7D"/>
    <w:rsid w:val="00CF5C95"/>
    <w:rsid w:val="00CF607F"/>
    <w:rsid w:val="00D14007"/>
    <w:rsid w:val="00D27C88"/>
    <w:rsid w:val="00D31ABB"/>
    <w:rsid w:val="00D514A3"/>
    <w:rsid w:val="00D74214"/>
    <w:rsid w:val="00D8038E"/>
    <w:rsid w:val="00D87BF2"/>
    <w:rsid w:val="00DC1574"/>
    <w:rsid w:val="00DC24E6"/>
    <w:rsid w:val="00DD18CC"/>
    <w:rsid w:val="00DD48F9"/>
    <w:rsid w:val="00DE1247"/>
    <w:rsid w:val="00DE6B5A"/>
    <w:rsid w:val="00DE745E"/>
    <w:rsid w:val="00E24321"/>
    <w:rsid w:val="00E53D07"/>
    <w:rsid w:val="00E5683B"/>
    <w:rsid w:val="00E62934"/>
    <w:rsid w:val="00E779F6"/>
    <w:rsid w:val="00E90B86"/>
    <w:rsid w:val="00E91905"/>
    <w:rsid w:val="00EB5240"/>
    <w:rsid w:val="00ED5547"/>
    <w:rsid w:val="00EF0510"/>
    <w:rsid w:val="00F20FAD"/>
    <w:rsid w:val="00F23B97"/>
    <w:rsid w:val="00F73447"/>
    <w:rsid w:val="00F95C39"/>
    <w:rsid w:val="00FB29FE"/>
    <w:rsid w:val="00FE744F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03466-10FE-4713-81B7-5D2F3A01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F59D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59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rsid w:val="008F59DF"/>
    <w:rPr>
      <w:color w:val="0000FF"/>
      <w:u w:val="single"/>
    </w:rPr>
  </w:style>
  <w:style w:type="paragraph" w:styleId="a4">
    <w:name w:val="header"/>
    <w:basedOn w:val="a"/>
    <w:link w:val="a5"/>
    <w:rsid w:val="008F59DF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8F59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Адресные реквизиты"/>
    <w:basedOn w:val="a7"/>
    <w:next w:val="a7"/>
    <w:rsid w:val="008F59DF"/>
    <w:pPr>
      <w:spacing w:after="0"/>
      <w:ind w:firstLine="709"/>
    </w:pPr>
    <w:rPr>
      <w:sz w:val="16"/>
      <w:szCs w:val="20"/>
    </w:rPr>
  </w:style>
  <w:style w:type="paragraph" w:customStyle="1" w:styleId="a8">
    <w:name w:val="Дата документа"/>
    <w:basedOn w:val="a"/>
    <w:autoRedefine/>
    <w:rsid w:val="008F59DF"/>
    <w:pPr>
      <w:spacing w:line="360" w:lineRule="auto"/>
      <w:ind w:left="-107"/>
    </w:pPr>
    <w:rPr>
      <w:sz w:val="20"/>
      <w:szCs w:val="20"/>
    </w:rPr>
  </w:style>
  <w:style w:type="paragraph" w:styleId="2">
    <w:name w:val="Body Text Indent 2"/>
    <w:basedOn w:val="a"/>
    <w:link w:val="20"/>
    <w:rsid w:val="008F59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F5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8F59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Body Text"/>
    <w:basedOn w:val="a"/>
    <w:link w:val="aa"/>
    <w:uiPriority w:val="99"/>
    <w:semiHidden/>
    <w:unhideWhenUsed/>
    <w:rsid w:val="008F59DF"/>
    <w:pPr>
      <w:spacing w:after="120"/>
    </w:pPr>
  </w:style>
  <w:style w:type="character" w:customStyle="1" w:styleId="aa">
    <w:name w:val="Основной текст Знак"/>
    <w:basedOn w:val="a0"/>
    <w:link w:val="a7"/>
    <w:uiPriority w:val="99"/>
    <w:semiHidden/>
    <w:rsid w:val="008F5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F59D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59D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uiPriority w:val="99"/>
    <w:unhideWhenUsed/>
    <w:rsid w:val="006C223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C22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C22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6c12">
    <w:name w:val="c6 c12"/>
    <w:rsid w:val="00F73447"/>
  </w:style>
  <w:style w:type="table" w:customStyle="1" w:styleId="1">
    <w:name w:val="Сетка таблицы1"/>
    <w:basedOn w:val="a1"/>
    <w:uiPriority w:val="59"/>
    <w:rsid w:val="00FB29F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4D6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9694D-7F72-4297-A39F-491FAA0B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Куксёнок К. А.</dc:creator>
  <cp:keywords/>
  <dc:description/>
  <cp:lastModifiedBy>Крупская О. А.</cp:lastModifiedBy>
  <cp:revision>6</cp:revision>
  <cp:lastPrinted>2017-12-25T02:31:00Z</cp:lastPrinted>
  <dcterms:created xsi:type="dcterms:W3CDTF">2017-12-22T08:17:00Z</dcterms:created>
  <dcterms:modified xsi:type="dcterms:W3CDTF">2017-12-27T04:40:00Z</dcterms:modified>
</cp:coreProperties>
</file>